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050" w:rsidRPr="00391E89" w:rsidRDefault="000770E2" w:rsidP="0066508F">
      <w:pPr>
        <w:tabs>
          <w:tab w:val="left" w:pos="581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Извещение</w:t>
      </w:r>
    </w:p>
    <w:p w:rsidR="000770E2" w:rsidRDefault="000770E2" w:rsidP="00A660A6">
      <w:pPr>
        <w:jc w:val="center"/>
        <w:rPr>
          <w:rFonts w:ascii="Arial" w:hAnsi="Arial" w:cs="Arial"/>
          <w:b/>
          <w:sz w:val="24"/>
          <w:szCs w:val="24"/>
        </w:rPr>
      </w:pPr>
      <w:r w:rsidRPr="00391E89">
        <w:rPr>
          <w:rFonts w:ascii="Arial" w:hAnsi="Arial" w:cs="Arial"/>
          <w:b/>
          <w:sz w:val="24"/>
          <w:szCs w:val="24"/>
        </w:rPr>
        <w:t>о проведении открытого запроса предложений №</w:t>
      </w:r>
      <w:r w:rsidR="00F718F3">
        <w:rPr>
          <w:rFonts w:ascii="Arial" w:hAnsi="Arial" w:cs="Arial"/>
          <w:b/>
          <w:sz w:val="24"/>
          <w:szCs w:val="24"/>
        </w:rPr>
        <w:t>13</w:t>
      </w:r>
      <w:r w:rsidRPr="00391E89">
        <w:rPr>
          <w:rFonts w:ascii="Arial" w:hAnsi="Arial" w:cs="Arial"/>
          <w:b/>
          <w:sz w:val="24"/>
          <w:szCs w:val="24"/>
        </w:rPr>
        <w:t>/2012</w:t>
      </w:r>
    </w:p>
    <w:tbl>
      <w:tblPr>
        <w:tblStyle w:val="a3"/>
        <w:tblW w:w="9748" w:type="dxa"/>
        <w:tblLook w:val="04A0" w:firstRow="1" w:lastRow="0" w:firstColumn="1" w:lastColumn="0" w:noHBand="0" w:noVBand="1"/>
      </w:tblPr>
      <w:tblGrid>
        <w:gridCol w:w="3369"/>
        <w:gridCol w:w="6379"/>
      </w:tblGrid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Местонахождение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Почтовый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6379" w:type="dxa"/>
          </w:tcPr>
          <w:p w:rsidR="00900262" w:rsidRPr="00391E89" w:rsidRDefault="00900262" w:rsidP="0097531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</w:t>
            </w:r>
            <w:r>
              <w:rPr>
                <w:rFonts w:ascii="Arial" w:hAnsi="Arial" w:cs="Arial"/>
                <w:sz w:val="24"/>
                <w:szCs w:val="24"/>
              </w:rPr>
              <w:t xml:space="preserve">Россия, г. </w:t>
            </w:r>
            <w:r w:rsidRPr="00391E89">
              <w:rPr>
                <w:rFonts w:ascii="Arial" w:hAnsi="Arial" w:cs="Arial"/>
                <w:sz w:val="24"/>
                <w:szCs w:val="24"/>
              </w:rPr>
              <w:t>Оренбург, ул. Краснознаменная, 39</w:t>
            </w:r>
          </w:p>
        </w:tc>
      </w:tr>
      <w:tr w:rsidR="00900262" w:rsidRPr="00391E89" w:rsidTr="0097531C">
        <w:tc>
          <w:tcPr>
            <w:tcW w:w="3369" w:type="dxa"/>
          </w:tcPr>
          <w:p w:rsidR="00900262" w:rsidRPr="00391E89" w:rsidRDefault="00900262" w:rsidP="0097531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сайта в сети интернет</w:t>
            </w:r>
          </w:p>
        </w:tc>
        <w:tc>
          <w:tcPr>
            <w:tcW w:w="6379" w:type="dxa"/>
          </w:tcPr>
          <w:p w:rsidR="00900262" w:rsidRPr="00900262" w:rsidRDefault="00D34822" w:rsidP="0097531C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http</w:t>
            </w:r>
            <w:r>
              <w:rPr>
                <w:rFonts w:ascii="Arial" w:hAnsi="Arial" w:cs="Arial"/>
                <w:sz w:val="24"/>
                <w:szCs w:val="24"/>
              </w:rPr>
              <w:t>://</w:t>
            </w:r>
            <w:r w:rsidR="00900262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900262" w:rsidP="007F630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379" w:type="dxa"/>
          </w:tcPr>
          <w:p w:rsidR="000770E2" w:rsidRPr="00900262" w:rsidRDefault="0090026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oren@oblgaz56.ru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341-202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Факс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341-313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Банковские реквизиты</w:t>
            </w:r>
          </w:p>
        </w:tc>
        <w:tc>
          <w:tcPr>
            <w:tcW w:w="6379" w:type="dxa"/>
          </w:tcPr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ИНН 5610010369, 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КПП 561350001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ОГРН 1025601022512 от 14.09.2002г.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/счет 40702810500010004873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Центральный филиал АБ «РОССИЯ» П. ГАЗОПРОВОД, МОСКОВСК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.О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БЛ.</w:t>
            </w:r>
          </w:p>
          <w:p w:rsidR="002F37C8" w:rsidRPr="00391E89" w:rsidRDefault="002F37C8" w:rsidP="00DE07E7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К/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сч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 xml:space="preserve"> банка 30101810400000000132</w:t>
            </w:r>
          </w:p>
          <w:p w:rsidR="000770E2" w:rsidRPr="00391E89" w:rsidRDefault="002F37C8" w:rsidP="00DE07E7">
            <w:pPr>
              <w:ind w:right="-11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БИК  044599132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Организатор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Юридический отдел ОАО «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</w:rPr>
              <w:t>Оренбургоблгаз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Контактное лицо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Горбунова Татьяна Яковлевна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(3532) 341-270</w:t>
            </w:r>
          </w:p>
          <w:p w:rsidR="002F37C8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</w:t>
            </w:r>
            <w:r w:rsidRPr="00391E89">
              <w:rPr>
                <w:rFonts w:ascii="Arial" w:hAnsi="Arial" w:cs="Arial"/>
                <w:sz w:val="24"/>
                <w:szCs w:val="24"/>
              </w:rPr>
              <w:t>011101@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oblgaz</w:t>
            </w:r>
            <w:proofErr w:type="spellEnd"/>
            <w:r w:rsidRPr="00391E89">
              <w:rPr>
                <w:rFonts w:ascii="Arial" w:hAnsi="Arial" w:cs="Arial"/>
                <w:sz w:val="24"/>
                <w:szCs w:val="24"/>
              </w:rPr>
              <w:t>56.</w:t>
            </w:r>
            <w:proofErr w:type="spellStart"/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770E2" w:rsidRPr="00391E89" w:rsidTr="00D538F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379" w:type="dxa"/>
            <w:shd w:val="clear" w:color="auto" w:fill="auto"/>
          </w:tcPr>
          <w:p w:rsidR="00900262" w:rsidRPr="00190E19" w:rsidRDefault="00DA6268" w:rsidP="00F718F3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F718F3">
              <w:rPr>
                <w:rFonts w:ascii="Arial" w:hAnsi="Arial" w:cs="Arial"/>
              </w:rPr>
              <w:t xml:space="preserve">газового оборудования </w:t>
            </w:r>
            <w:r w:rsidR="007144AC">
              <w:rPr>
                <w:rFonts w:ascii="Arial" w:hAnsi="Arial" w:cs="Arial"/>
              </w:rPr>
              <w:t xml:space="preserve">для </w:t>
            </w:r>
            <w:r>
              <w:rPr>
                <w:rFonts w:ascii="Arial" w:hAnsi="Arial" w:cs="Arial"/>
              </w:rPr>
              <w:t>прод</w:t>
            </w:r>
            <w:r w:rsidR="007144AC">
              <w:rPr>
                <w:rFonts w:ascii="Arial" w:hAnsi="Arial" w:cs="Arial"/>
              </w:rPr>
              <w:t>ажи в торговой сети «</w:t>
            </w:r>
            <w:proofErr w:type="spellStart"/>
            <w:r w:rsidR="007144AC">
              <w:rPr>
                <w:rFonts w:ascii="Arial" w:hAnsi="Arial" w:cs="Arial"/>
              </w:rPr>
              <w:t>Газтехника</w:t>
            </w:r>
            <w:proofErr w:type="spellEnd"/>
            <w:r w:rsidR="007144AC">
              <w:rPr>
                <w:rFonts w:ascii="Arial" w:hAnsi="Arial" w:cs="Arial"/>
              </w:rPr>
              <w:t xml:space="preserve">» </w:t>
            </w:r>
            <w:r>
              <w:rPr>
                <w:rFonts w:ascii="Arial" w:hAnsi="Arial" w:cs="Arial"/>
              </w:rPr>
              <w:t>ОАО «</w:t>
            </w:r>
            <w:proofErr w:type="spellStart"/>
            <w:r>
              <w:rPr>
                <w:rFonts w:ascii="Arial" w:hAnsi="Arial" w:cs="Arial"/>
              </w:rPr>
              <w:t>Оренбургоблгаз</w:t>
            </w:r>
            <w:proofErr w:type="spellEnd"/>
            <w:r>
              <w:rPr>
                <w:rFonts w:ascii="Arial" w:hAnsi="Arial" w:cs="Arial"/>
              </w:rPr>
              <w:t>»,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Срок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Место </w:t>
            </w:r>
            <w:r w:rsidR="008B062F">
              <w:rPr>
                <w:rFonts w:ascii="Arial" w:hAnsi="Arial" w:cs="Arial"/>
                <w:sz w:val="24"/>
                <w:szCs w:val="24"/>
              </w:rPr>
              <w:t>поставки товара</w:t>
            </w:r>
          </w:p>
        </w:tc>
        <w:tc>
          <w:tcPr>
            <w:tcW w:w="6379" w:type="dxa"/>
          </w:tcPr>
          <w:p w:rsidR="000770E2" w:rsidRPr="00391E89" w:rsidRDefault="002F37C8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В соответствии с документацией о Запросе предложений</w:t>
            </w:r>
            <w:r w:rsidR="00D34822">
              <w:rPr>
                <w:rFonts w:ascii="Arial" w:hAnsi="Arial" w:cs="Arial"/>
                <w:sz w:val="24"/>
                <w:szCs w:val="24"/>
              </w:rPr>
              <w:t xml:space="preserve"> и проектом Договора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8B062F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Начальная (максимальная) цена </w:t>
            </w:r>
            <w:r w:rsidR="008B062F">
              <w:rPr>
                <w:rFonts w:ascii="Arial" w:hAnsi="Arial" w:cs="Arial"/>
                <w:sz w:val="24"/>
                <w:szCs w:val="24"/>
              </w:rPr>
              <w:t>товара</w:t>
            </w:r>
            <w:r w:rsidRPr="00391E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379" w:type="dxa"/>
          </w:tcPr>
          <w:p w:rsidR="00B70BD6" w:rsidRPr="00B70BD6" w:rsidRDefault="00F718F3" w:rsidP="00B70BD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2 046</w:t>
            </w:r>
            <w:r w:rsidR="00C20B2C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430</w:t>
            </w:r>
            <w:r w:rsidR="00C20B2C">
              <w:rPr>
                <w:rFonts w:ascii="Arial" w:hAnsi="Arial" w:cs="Arial"/>
              </w:rPr>
              <w:t xml:space="preserve"> (два миллиона сорок шесть тысяч четыреста тридцать</w:t>
            </w:r>
            <w:r w:rsidR="00B70BD6">
              <w:rPr>
                <w:rFonts w:ascii="Arial" w:hAnsi="Arial" w:cs="Arial"/>
              </w:rPr>
              <w:t>) рублей, с учетом НДС 18%.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B70BD6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B70BD6">
              <w:rPr>
                <w:rFonts w:ascii="Arial" w:hAnsi="Arial" w:cs="Arial"/>
                <w:sz w:val="24"/>
                <w:szCs w:val="24"/>
              </w:rPr>
              <w:t>Предмет договора</w:t>
            </w:r>
          </w:p>
        </w:tc>
        <w:tc>
          <w:tcPr>
            <w:tcW w:w="6379" w:type="dxa"/>
          </w:tcPr>
          <w:p w:rsidR="00DA6268" w:rsidRDefault="00DA6268" w:rsidP="00DA6268">
            <w:pPr>
              <w:tabs>
                <w:tab w:val="left" w:pos="567"/>
              </w:tabs>
              <w:jc w:val="both"/>
              <w:rPr>
                <w:rFonts w:ascii="Arial" w:hAnsi="Arial" w:cs="Arial"/>
              </w:rPr>
            </w:pPr>
            <w:r w:rsidRPr="00B70BD6">
              <w:rPr>
                <w:rFonts w:ascii="Arial" w:hAnsi="Arial" w:cs="Arial"/>
              </w:rPr>
              <w:t>Поставка материально-технических ресурсов, оборудования:</w:t>
            </w:r>
          </w:p>
          <w:tbl>
            <w:tblPr>
              <w:tblW w:w="5273" w:type="dxa"/>
              <w:tblLook w:val="04A0" w:firstRow="1" w:lastRow="0" w:firstColumn="1" w:lastColumn="0" w:noHBand="0" w:noVBand="1"/>
            </w:tblPr>
            <w:tblGrid>
              <w:gridCol w:w="489"/>
              <w:gridCol w:w="3543"/>
              <w:gridCol w:w="613"/>
              <w:gridCol w:w="628"/>
            </w:tblGrid>
            <w:tr w:rsidR="00557205" w:rsidRPr="00557205" w:rsidTr="00557205">
              <w:trPr>
                <w:trHeight w:val="525"/>
              </w:trPr>
              <w:tc>
                <w:tcPr>
                  <w:tcW w:w="4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bookmarkStart w:id="0" w:name="_GoBack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gramStart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</w:t>
                  </w:r>
                  <w:proofErr w:type="gramEnd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/п</w:t>
                  </w:r>
                </w:p>
              </w:tc>
              <w:tc>
                <w:tcPr>
                  <w:tcW w:w="36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5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Ед. изм.</w:t>
                  </w:r>
                </w:p>
              </w:tc>
              <w:tc>
                <w:tcPr>
                  <w:tcW w:w="6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Кол-во</w:t>
                  </w:r>
                </w:p>
              </w:tc>
            </w:tr>
            <w:tr w:rsidR="00557205" w:rsidRPr="00557205" w:rsidTr="00557205">
              <w:trPr>
                <w:trHeight w:val="308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КСГ 7 </w:t>
                  </w:r>
                  <w:proofErr w:type="spellStart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Мимакс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</w:tr>
            <w:tr w:rsidR="00557205" w:rsidRPr="00557205" w:rsidTr="00557205">
              <w:trPr>
                <w:trHeight w:val="270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КСГ 10 </w:t>
                  </w:r>
                  <w:proofErr w:type="spellStart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Мимакс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130</w:t>
                  </w:r>
                </w:p>
              </w:tc>
            </w:tr>
            <w:tr w:rsidR="00557205" w:rsidRPr="00557205" w:rsidTr="00557205">
              <w:trPr>
                <w:trHeight w:val="274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КСГ 12,5 </w:t>
                  </w:r>
                  <w:proofErr w:type="spellStart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Мимакс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80</w:t>
                  </w:r>
                </w:p>
              </w:tc>
            </w:tr>
            <w:tr w:rsidR="00557205" w:rsidRPr="00557205" w:rsidTr="00557205">
              <w:trPr>
                <w:trHeight w:val="277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КСГ 16 </w:t>
                  </w:r>
                  <w:proofErr w:type="spellStart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Мимакс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557205" w:rsidRPr="00557205" w:rsidTr="00557205">
              <w:trPr>
                <w:trHeight w:val="282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КСГ 20 </w:t>
                  </w:r>
                  <w:proofErr w:type="spellStart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Мимакс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</w:tr>
            <w:tr w:rsidR="00557205" w:rsidRPr="00557205" w:rsidTr="00557205">
              <w:trPr>
                <w:trHeight w:val="272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КСГ 31,5 </w:t>
                  </w:r>
                  <w:proofErr w:type="spellStart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Мимакс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557205" w:rsidRPr="00557205" w:rsidTr="00557205">
              <w:trPr>
                <w:trHeight w:val="273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КСГВ 12,5 </w:t>
                  </w:r>
                  <w:proofErr w:type="spellStart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Мимакс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</w:t>
                  </w:r>
                </w:p>
              </w:tc>
            </w:tr>
            <w:tr w:rsidR="00557205" w:rsidRPr="00557205" w:rsidTr="00557205">
              <w:trPr>
                <w:trHeight w:val="273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КСГВ 16 </w:t>
                  </w:r>
                  <w:proofErr w:type="spellStart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Мимакс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</w:tr>
            <w:tr w:rsidR="00557205" w:rsidRPr="00557205" w:rsidTr="00557205">
              <w:trPr>
                <w:trHeight w:val="273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КСГВ 20 </w:t>
                  </w:r>
                  <w:proofErr w:type="spellStart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Мимакс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557205" w:rsidRPr="00557205" w:rsidTr="00557205">
              <w:trPr>
                <w:trHeight w:val="273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Котел КС</w:t>
                  </w:r>
                  <w:proofErr w:type="gramStart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Г(</w:t>
                  </w:r>
                  <w:proofErr w:type="gramEnd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ИО) 12,5 с автоматикой </w:t>
                  </w:r>
                  <w:proofErr w:type="spellStart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EuroSit</w:t>
                  </w:r>
                  <w:proofErr w:type="spellEnd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Мимакс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557205" w:rsidRPr="00557205" w:rsidTr="00557205">
              <w:trPr>
                <w:trHeight w:val="273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КСТГ 12,5 </w:t>
                  </w:r>
                  <w:proofErr w:type="spellStart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Мимакс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557205" w:rsidRPr="00557205" w:rsidTr="00557205">
              <w:trPr>
                <w:trHeight w:val="273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КСТГ 16 </w:t>
                  </w:r>
                  <w:proofErr w:type="spellStart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Мимакс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557205" w:rsidRPr="00557205" w:rsidTr="00557205">
              <w:trPr>
                <w:trHeight w:val="273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КСТГВ 12,5 </w:t>
                  </w:r>
                  <w:proofErr w:type="spellStart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Мимакс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</w:tr>
            <w:tr w:rsidR="00557205" w:rsidRPr="00557205" w:rsidTr="00557205">
              <w:trPr>
                <w:trHeight w:val="273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14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КСТГВ 16 </w:t>
                  </w:r>
                  <w:proofErr w:type="spellStart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Мимакс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557205" w:rsidRPr="00557205" w:rsidTr="00557205">
              <w:trPr>
                <w:trHeight w:val="277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"VEGA" КСГ 10 </w:t>
                  </w:r>
                  <w:proofErr w:type="spellStart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Мимакс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tr w:rsidR="00557205" w:rsidRPr="00557205" w:rsidTr="00557205">
              <w:trPr>
                <w:trHeight w:val="267"/>
              </w:trPr>
              <w:tc>
                <w:tcPr>
                  <w:tcW w:w="48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36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Котел "VEGA" КСГ 12 </w:t>
                  </w:r>
                  <w:proofErr w:type="spellStart"/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Мимакс</w:t>
                  </w:r>
                  <w:proofErr w:type="spellEnd"/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шт.</w:t>
                  </w:r>
                </w:p>
              </w:tc>
              <w:tc>
                <w:tcPr>
                  <w:tcW w:w="6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57205" w:rsidRPr="00557205" w:rsidRDefault="00557205" w:rsidP="00557205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5572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</w:tr>
            <w:bookmarkEnd w:id="0"/>
          </w:tbl>
          <w:p w:rsidR="00EB6A8D" w:rsidRPr="00B70BD6" w:rsidRDefault="00EB6A8D" w:rsidP="00EB6A8D">
            <w:pPr>
              <w:pStyle w:val="a5"/>
              <w:ind w:left="0"/>
              <w:jc w:val="both"/>
              <w:rPr>
                <w:rFonts w:ascii="Arial" w:hAnsi="Arial" w:cs="Arial"/>
                <w:bCs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lastRenderedPageBreak/>
              <w:t>Обеспечение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заявки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3369" w:type="dxa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Информация о </w:t>
            </w:r>
            <w:proofErr w:type="gramStart"/>
            <w:r w:rsidRPr="00391E89">
              <w:rPr>
                <w:rFonts w:ascii="Arial" w:hAnsi="Arial" w:cs="Arial"/>
                <w:b/>
                <w:sz w:val="24"/>
                <w:szCs w:val="24"/>
              </w:rPr>
              <w:t>Документации</w:t>
            </w:r>
            <w:proofErr w:type="gramEnd"/>
            <w:r w:rsidRPr="00391E89">
              <w:rPr>
                <w:rFonts w:ascii="Arial" w:hAnsi="Arial" w:cs="Arial"/>
                <w:b/>
                <w:sz w:val="24"/>
                <w:szCs w:val="24"/>
              </w:rPr>
              <w:t xml:space="preserve">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770E2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Срок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До окончания срока подачи Заявок на участие в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>, 39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067C2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Порядок предоставления документации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В электронном виде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>размещена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на официальном сайте. На бумажном носителе одна копия документации предоставляется в течение двух дней со дня получения Организатором запроса о предоставлении.</w:t>
            </w:r>
          </w:p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Запрос на предоставление документации на бумажном носителе, должен быть направлен не позднее даты окончания срока подачи Заявок на участие в Запросе предложений на адрес электронной почты </w:t>
            </w:r>
            <w:hyperlink r:id="rId6" w:history="1"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</w:t>
              </w:r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011101@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oblgaz</w:t>
              </w:r>
              <w:proofErr w:type="spellEnd"/>
              <w:r w:rsidRPr="00391E89">
                <w:rPr>
                  <w:rStyle w:val="a4"/>
                  <w:rFonts w:ascii="Arial" w:hAnsi="Arial" w:cs="Arial"/>
                  <w:sz w:val="24"/>
                  <w:szCs w:val="24"/>
                </w:rPr>
                <w:t>56.</w:t>
              </w:r>
              <w:proofErr w:type="spellStart"/>
              <w:r w:rsidRPr="00391E89">
                <w:rPr>
                  <w:rStyle w:val="a4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91E89">
              <w:rPr>
                <w:rFonts w:ascii="Arial" w:hAnsi="Arial" w:cs="Arial"/>
                <w:sz w:val="24"/>
                <w:szCs w:val="24"/>
              </w:rPr>
              <w:t xml:space="preserve"> в отсканированном виде, подписанный руководителем.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Официальный сайт, на котором размещена документация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1E89">
              <w:rPr>
                <w:rFonts w:ascii="Arial" w:hAnsi="Arial" w:cs="Arial"/>
                <w:sz w:val="24"/>
                <w:szCs w:val="24"/>
                <w:lang w:val="en-US"/>
              </w:rPr>
              <w:t>www.oblgaz56.ru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Плата за предоставление копии документации на бумажном носителе</w:t>
            </w:r>
          </w:p>
        </w:tc>
        <w:tc>
          <w:tcPr>
            <w:tcW w:w="6379" w:type="dxa"/>
          </w:tcPr>
          <w:p w:rsidR="000770E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Не требуется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Fonts w:ascii="Arial" w:hAnsi="Arial" w:cs="Arial"/>
                <w:b/>
                <w:sz w:val="24"/>
                <w:szCs w:val="24"/>
              </w:rPr>
              <w:t>Информация о запросе предложений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Место, даты и время начала и окончания срока подачи Заявок на участие в запросе предложений</w:t>
            </w:r>
          </w:p>
        </w:tc>
        <w:tc>
          <w:tcPr>
            <w:tcW w:w="6379" w:type="dxa"/>
          </w:tcPr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404</w:t>
            </w:r>
          </w:p>
          <w:p w:rsidR="00D07D82" w:rsidRPr="00391E89" w:rsidRDefault="00D07D82" w:rsidP="007F6308">
            <w:pPr>
              <w:pStyle w:val="Style20"/>
              <w:widowControl/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C20B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0770E2" w:rsidRPr="00391E89" w:rsidRDefault="00D07D82" w:rsidP="007F6308">
            <w:pPr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C20B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23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D07D82" w:rsidRPr="00391E89" w:rsidRDefault="00D07D82" w:rsidP="007F630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производится по рабочим дням с 08 часов 30 минут до 13 часов 00 минут и с 13 часов 48 минут до 17 часов 30 минут по местному времени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32EC8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В день проведения процедуры вскрытия конвертов </w:t>
            </w:r>
            <w:r w:rsidR="00EB6A8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прием заявок осуществляется до 10 часов 00 минут по местному времени.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Дата, время и место проведения процедуры вскрытия конвертов с Заявками</w:t>
            </w:r>
          </w:p>
        </w:tc>
        <w:tc>
          <w:tcPr>
            <w:tcW w:w="6379" w:type="dxa"/>
          </w:tcPr>
          <w:p w:rsidR="000770E2" w:rsidRPr="00391E89" w:rsidRDefault="00D07D82" w:rsidP="00C20B2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C20B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23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10:00 (время местное), 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0770E2" w:rsidRPr="00391E89" w:rsidTr="00FB14A6">
        <w:tc>
          <w:tcPr>
            <w:tcW w:w="3369" w:type="dxa"/>
          </w:tcPr>
          <w:p w:rsidR="000770E2" w:rsidRPr="00391E89" w:rsidRDefault="002F37C8" w:rsidP="007F6308">
            <w:pPr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Место и дата рассмотрения предложений участников и подведения итогов запроса предложений</w:t>
            </w:r>
          </w:p>
        </w:tc>
        <w:tc>
          <w:tcPr>
            <w:tcW w:w="6379" w:type="dxa"/>
          </w:tcPr>
          <w:p w:rsidR="000770E2" w:rsidRPr="00391E89" w:rsidRDefault="00D07D82" w:rsidP="0049109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 «</w:t>
            </w:r>
            <w:r w:rsidR="00C20B2C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24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D538F6"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апреля</w:t>
            </w:r>
            <w:r w:rsidRPr="00391E8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7F630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 xml:space="preserve">Заказчик имеет право вносить изменения в извещение о проведении Запроса предложений и документацию </w:t>
            </w:r>
            <w:proofErr w:type="gramStart"/>
            <w:r w:rsidRPr="00391E89">
              <w:rPr>
                <w:rFonts w:ascii="Arial" w:hAnsi="Arial" w:cs="Arial"/>
                <w:sz w:val="24"/>
                <w:szCs w:val="24"/>
              </w:rPr>
              <w:t xml:space="preserve">о запросе предложений в любое время до истечения </w:t>
            </w: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срока подачи Заявок на участие в запросе</w:t>
            </w:r>
            <w:proofErr w:type="gramEnd"/>
            <w:r w:rsidRPr="00391E89">
              <w:rPr>
                <w:rFonts w:ascii="Arial" w:hAnsi="Arial" w:cs="Arial"/>
                <w:sz w:val="24"/>
                <w:szCs w:val="24"/>
              </w:rPr>
              <w:t xml:space="preserve"> предложений, а также отказаться от проведения запроса предложений в любое время до подведения его итогов.</w:t>
            </w:r>
          </w:p>
          <w:p w:rsidR="00D07D82" w:rsidRPr="00391E89" w:rsidRDefault="00D07D82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t>Заказчик имеет право не заключать договор по результатам проведения запроса предложений.</w:t>
            </w:r>
          </w:p>
        </w:tc>
      </w:tr>
      <w:tr w:rsidR="00D07D82" w:rsidRPr="00391E89" w:rsidTr="00FB14A6">
        <w:tc>
          <w:tcPr>
            <w:tcW w:w="9748" w:type="dxa"/>
            <w:gridSpan w:val="2"/>
          </w:tcPr>
          <w:p w:rsidR="00D07D82" w:rsidRPr="00391E89" w:rsidRDefault="00FB14A6" w:rsidP="00DE07E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91E89">
              <w:rPr>
                <w:rFonts w:ascii="Arial" w:hAnsi="Arial" w:cs="Arial"/>
                <w:sz w:val="24"/>
                <w:szCs w:val="24"/>
              </w:rPr>
              <w:lastRenderedPageBreak/>
              <w:t>Запрос предложений не является торгами (конкурсом, аукционом) или публичным конкурсом в соответствии со статьями 447-449 части первой и статьями 1057-1061 части второй Гражданского кодекса Российской Федерации, и не накладывает на Организатора и Заказчика обязательств, установленных указанными статьями Гражданского кодекса Российской Федерации.</w:t>
            </w:r>
          </w:p>
        </w:tc>
      </w:tr>
    </w:tbl>
    <w:p w:rsidR="00E07156" w:rsidRDefault="00E07156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70E2" w:rsidRPr="00391E89" w:rsidRDefault="00FB14A6" w:rsidP="00E0715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Приложение к Извещению:</w:t>
      </w:r>
    </w:p>
    <w:p w:rsidR="00FB14A6" w:rsidRPr="00391E89" w:rsidRDefault="00FB14A6" w:rsidP="00E07156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91E89">
        <w:rPr>
          <w:rFonts w:ascii="Arial" w:hAnsi="Arial" w:cs="Arial"/>
          <w:sz w:val="24"/>
          <w:szCs w:val="24"/>
        </w:rPr>
        <w:t>Документация о запросе предложений.</w:t>
      </w:r>
    </w:p>
    <w:p w:rsidR="002B460C" w:rsidRPr="00391E89" w:rsidRDefault="002B460C" w:rsidP="002B460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sectPr w:rsidR="002B460C" w:rsidRPr="00391E89" w:rsidSect="00FB14A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36910"/>
    <w:multiLevelType w:val="hybridMultilevel"/>
    <w:tmpl w:val="9432DE2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FF1AC4"/>
    <w:multiLevelType w:val="hybridMultilevel"/>
    <w:tmpl w:val="D2B40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B12A5"/>
    <w:multiLevelType w:val="hybridMultilevel"/>
    <w:tmpl w:val="615C5B68"/>
    <w:lvl w:ilvl="0" w:tplc="3EE40D9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F070CA">
      <w:start w:val="1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6300F5"/>
    <w:multiLevelType w:val="hybridMultilevel"/>
    <w:tmpl w:val="E95E4556"/>
    <w:lvl w:ilvl="0" w:tplc="00D43BAA">
      <w:start w:val="1"/>
      <w:numFmt w:val="bullet"/>
      <w:lvlText w:val="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5C685C"/>
    <w:multiLevelType w:val="multilevel"/>
    <w:tmpl w:val="1BB407DC"/>
    <w:lvl w:ilvl="0">
      <w:start w:val="8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D380837"/>
    <w:multiLevelType w:val="hybridMultilevel"/>
    <w:tmpl w:val="58A05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0E2"/>
    <w:rsid w:val="0003672B"/>
    <w:rsid w:val="00040A7A"/>
    <w:rsid w:val="00067C28"/>
    <w:rsid w:val="000770E2"/>
    <w:rsid w:val="000A73F2"/>
    <w:rsid w:val="000F10B1"/>
    <w:rsid w:val="00190E19"/>
    <w:rsid w:val="001B426D"/>
    <w:rsid w:val="00257830"/>
    <w:rsid w:val="002B460C"/>
    <w:rsid w:val="002E3050"/>
    <w:rsid w:val="002F37C8"/>
    <w:rsid w:val="00317C6A"/>
    <w:rsid w:val="00332EC8"/>
    <w:rsid w:val="00337696"/>
    <w:rsid w:val="00391E89"/>
    <w:rsid w:val="00403A03"/>
    <w:rsid w:val="00432E9C"/>
    <w:rsid w:val="004751F3"/>
    <w:rsid w:val="00486F66"/>
    <w:rsid w:val="0049109A"/>
    <w:rsid w:val="00521535"/>
    <w:rsid w:val="00557205"/>
    <w:rsid w:val="00613C80"/>
    <w:rsid w:val="006313E4"/>
    <w:rsid w:val="0066508F"/>
    <w:rsid w:val="006E138F"/>
    <w:rsid w:val="007144AC"/>
    <w:rsid w:val="0075091B"/>
    <w:rsid w:val="0078345B"/>
    <w:rsid w:val="00797851"/>
    <w:rsid w:val="007F6308"/>
    <w:rsid w:val="0084199B"/>
    <w:rsid w:val="008B062F"/>
    <w:rsid w:val="00900262"/>
    <w:rsid w:val="0097783B"/>
    <w:rsid w:val="00A24D70"/>
    <w:rsid w:val="00A660A6"/>
    <w:rsid w:val="00AB3500"/>
    <w:rsid w:val="00B70BD6"/>
    <w:rsid w:val="00C20B2C"/>
    <w:rsid w:val="00D07D82"/>
    <w:rsid w:val="00D34822"/>
    <w:rsid w:val="00D538F6"/>
    <w:rsid w:val="00D77E71"/>
    <w:rsid w:val="00DA6268"/>
    <w:rsid w:val="00DE07E7"/>
    <w:rsid w:val="00E07156"/>
    <w:rsid w:val="00EB6A8D"/>
    <w:rsid w:val="00ED3FE0"/>
    <w:rsid w:val="00F718F3"/>
    <w:rsid w:val="00FB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E9C"/>
  </w:style>
  <w:style w:type="paragraph" w:styleId="3">
    <w:name w:val="heading 3"/>
    <w:basedOn w:val="a"/>
    <w:next w:val="a"/>
    <w:link w:val="30"/>
    <w:qFormat/>
    <w:rsid w:val="002B460C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2B460C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2B460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B460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8">
    <w:name w:val="Название Знак"/>
    <w:basedOn w:val="a0"/>
    <w:link w:val="a9"/>
    <w:locked/>
    <w:rsid w:val="002B460C"/>
    <w:rPr>
      <w:b/>
      <w:i/>
      <w:sz w:val="24"/>
      <w:lang w:eastAsia="ru-RU"/>
    </w:rPr>
  </w:style>
  <w:style w:type="paragraph" w:styleId="a9">
    <w:name w:val="Title"/>
    <w:basedOn w:val="a"/>
    <w:link w:val="a8"/>
    <w:qFormat/>
    <w:rsid w:val="002B460C"/>
    <w:pPr>
      <w:spacing w:after="0" w:line="240" w:lineRule="auto"/>
      <w:jc w:val="center"/>
    </w:pPr>
    <w:rPr>
      <w:b/>
      <w:i/>
      <w:sz w:val="24"/>
      <w:lang w:eastAsia="ru-RU"/>
    </w:rPr>
  </w:style>
  <w:style w:type="character" w:customStyle="1" w:styleId="1">
    <w:name w:val="Название Знак1"/>
    <w:basedOn w:val="a0"/>
    <w:uiPriority w:val="10"/>
    <w:rsid w:val="002B460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2">
    <w:name w:val="Style2"/>
    <w:basedOn w:val="a"/>
    <w:uiPriority w:val="99"/>
    <w:rsid w:val="0003672B"/>
    <w:pPr>
      <w:widowControl w:val="0"/>
      <w:autoSpaceDE w:val="0"/>
      <w:autoSpaceDN w:val="0"/>
      <w:adjustRightInd w:val="0"/>
      <w:spacing w:after="0" w:line="343" w:lineRule="exact"/>
      <w:ind w:firstLine="994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07D82"/>
    <w:rPr>
      <w:color w:val="0000FF" w:themeColor="hyperlink"/>
      <w:u w:val="single"/>
    </w:rPr>
  </w:style>
  <w:style w:type="paragraph" w:customStyle="1" w:styleId="Style20">
    <w:name w:val="Style20"/>
    <w:basedOn w:val="a"/>
    <w:uiPriority w:val="99"/>
    <w:rsid w:val="00D07D82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2">
    <w:name w:val="Font Style42"/>
    <w:uiPriority w:val="99"/>
    <w:rsid w:val="00D07D82"/>
    <w:rPr>
      <w:rFonts w:ascii="Times New Roman" w:hAnsi="Times New Roman" w:cs="Times New Roman"/>
      <w:b/>
      <w:bCs/>
      <w:sz w:val="18"/>
      <w:szCs w:val="18"/>
    </w:rPr>
  </w:style>
  <w:style w:type="paragraph" w:styleId="a5">
    <w:name w:val="List Paragraph"/>
    <w:basedOn w:val="a"/>
    <w:uiPriority w:val="34"/>
    <w:qFormat/>
    <w:rsid w:val="00FB14A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03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03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011101@oblgaz56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3</Pages>
  <Words>695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Кирющенко А.Ю.</dc:creator>
  <cp:lastModifiedBy>Кирющенко А.Ю.</cp:lastModifiedBy>
  <cp:revision>29</cp:revision>
  <cp:lastPrinted>2012-04-13T09:49:00Z</cp:lastPrinted>
  <dcterms:created xsi:type="dcterms:W3CDTF">2012-03-26T14:01:00Z</dcterms:created>
  <dcterms:modified xsi:type="dcterms:W3CDTF">2012-04-13T09:49:00Z</dcterms:modified>
</cp:coreProperties>
</file>