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B10067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301370" w:rsidRPr="00B10067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B10067">
        <w:rPr>
          <w:rFonts w:ascii="Arial" w:hAnsi="Arial" w:cs="Arial"/>
          <w:b/>
        </w:rPr>
        <w:t xml:space="preserve">по отбору </w:t>
      </w:r>
      <w:r w:rsidR="005C1E4C" w:rsidRPr="00B10067">
        <w:rPr>
          <w:rFonts w:ascii="Arial" w:hAnsi="Arial" w:cs="Arial"/>
          <w:b/>
        </w:rPr>
        <w:t xml:space="preserve">организации для </w:t>
      </w:r>
      <w:r w:rsidR="00CD583D" w:rsidRPr="00B10067">
        <w:rPr>
          <w:rFonts w:ascii="Arial" w:hAnsi="Arial" w:cs="Arial"/>
          <w:b/>
        </w:rPr>
        <w:t xml:space="preserve">перевозки пассажиров по маршруту </w:t>
      </w:r>
    </w:p>
    <w:p w:rsidR="005C1E4C" w:rsidRPr="00B10067" w:rsidRDefault="00CD583D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B10067">
        <w:rPr>
          <w:rFonts w:ascii="Arial" w:hAnsi="Arial" w:cs="Arial"/>
          <w:b/>
        </w:rPr>
        <w:t>г. Оренбург – г. Киров – г. Оренбург</w:t>
      </w:r>
      <w:r w:rsidR="00B10067" w:rsidRPr="00B10067">
        <w:rPr>
          <w:rFonts w:ascii="Arial" w:hAnsi="Arial" w:cs="Arial"/>
          <w:b/>
        </w:rPr>
        <w:t>, передвижения по г. Киров до спортивных комплексов</w:t>
      </w:r>
      <w:r w:rsidRPr="00B10067">
        <w:rPr>
          <w:rFonts w:ascii="Arial" w:hAnsi="Arial" w:cs="Arial"/>
          <w:b/>
        </w:rPr>
        <w:t xml:space="preserve"> в период с 24.06.2012г. по 28.06.2012г.</w:t>
      </w:r>
    </w:p>
    <w:p w:rsidR="00CD583D" w:rsidRPr="00CD583D" w:rsidRDefault="00CD583D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CD583D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CD583D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8E2C4D" w:rsidRPr="00CD583D">
        <w:rPr>
          <w:rStyle w:val="FontStyle39"/>
          <w:rFonts w:ascii="Arial" w:hAnsi="Arial" w:cs="Arial"/>
          <w:sz w:val="24"/>
          <w:szCs w:val="24"/>
        </w:rPr>
        <w:t>4</w:t>
      </w:r>
      <w:r w:rsidR="005C1E4C" w:rsidRPr="00CD583D">
        <w:rPr>
          <w:rStyle w:val="FontStyle39"/>
          <w:rFonts w:ascii="Arial" w:hAnsi="Arial" w:cs="Arial"/>
          <w:sz w:val="24"/>
          <w:szCs w:val="24"/>
        </w:rPr>
        <w:t>1</w:t>
      </w:r>
      <w:r w:rsidR="00E43873" w:rsidRPr="00CD583D">
        <w:rPr>
          <w:rStyle w:val="FontStyle39"/>
          <w:rFonts w:ascii="Arial" w:hAnsi="Arial" w:cs="Arial"/>
          <w:sz w:val="24"/>
          <w:szCs w:val="24"/>
        </w:rPr>
        <w:t>-</w:t>
      </w:r>
      <w:r w:rsidR="00CD583D">
        <w:rPr>
          <w:rStyle w:val="FontStyle39"/>
          <w:rFonts w:ascii="Arial" w:hAnsi="Arial" w:cs="Arial"/>
          <w:sz w:val="24"/>
          <w:szCs w:val="24"/>
        </w:rPr>
        <w:t>у</w:t>
      </w:r>
      <w:r w:rsidR="00416FEC" w:rsidRPr="00CD583D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CD583D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CD583D" w:rsidRPr="000B5E90" w:rsidRDefault="00CD583D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="00CD583D">
        <w:rPr>
          <w:rStyle w:val="FontStyle40"/>
          <w:rFonts w:ascii="Arial" w:hAnsi="Arial" w:cs="Arial"/>
          <w:sz w:val="24"/>
          <w:szCs w:val="24"/>
        </w:rPr>
        <w:t>оказываемых услуг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CD583D">
        <w:rPr>
          <w:rStyle w:val="FontStyle40"/>
          <w:rFonts w:ascii="Arial" w:hAnsi="Arial" w:cs="Arial"/>
          <w:sz w:val="24"/>
          <w:szCs w:val="24"/>
        </w:rPr>
        <w:t>ых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ими </w:t>
      </w:r>
      <w:r w:rsidR="00CD583D">
        <w:rPr>
          <w:rStyle w:val="FontStyle40"/>
          <w:rFonts w:ascii="Arial" w:hAnsi="Arial" w:cs="Arial"/>
          <w:sz w:val="24"/>
          <w:szCs w:val="24"/>
        </w:rPr>
        <w:t>Услуг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CD583D">
        <w:rPr>
          <w:rStyle w:val="FontStyle40"/>
          <w:rFonts w:ascii="Arial" w:hAnsi="Arial" w:cs="Arial"/>
          <w:sz w:val="24"/>
          <w:szCs w:val="24"/>
        </w:rPr>
        <w:t>Услуг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CD583D" w:rsidP="006541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>перевозки пассажиров по маршруту г. Оренбург – г. Киров – г. Оренбург</w:t>
            </w:r>
            <w:r w:rsidR="00B10067">
              <w:rPr>
                <w:rFonts w:ascii="Arial" w:hAnsi="Arial" w:cs="Arial"/>
              </w:rPr>
              <w:t>, передвижения по г. Киров до спортивных комплексов</w:t>
            </w:r>
            <w:r>
              <w:rPr>
                <w:rFonts w:ascii="Arial" w:hAnsi="Arial" w:cs="Arial"/>
              </w:rPr>
              <w:t xml:space="preserve"> в период с 24.06.2012г. по 28.06.2012г.</w:t>
            </w:r>
            <w:r w:rsidR="0065417C">
              <w:rPr>
                <w:rFonts w:ascii="Arial" w:hAnsi="Arial" w:cs="Arial"/>
              </w:rPr>
              <w:t xml:space="preserve"> </w:t>
            </w:r>
            <w:r w:rsidR="00DF42A1">
              <w:rPr>
                <w:rFonts w:ascii="Arial" w:hAnsi="Arial" w:cs="Arial"/>
              </w:rPr>
              <w:t>на условиях</w:t>
            </w:r>
            <w:r w:rsidR="00DF42A1"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 w:rsidR="00DF42A1"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CD583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CD583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оказания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4C9" w:rsidRDefault="0079354A" w:rsidP="00CE5AB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CE5A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оказания услуг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CE5AB4">
              <w:rPr>
                <w:rFonts w:ascii="Arial" w:hAnsi="Arial" w:cs="Arial"/>
              </w:rPr>
              <w:t>г. Оренбург – г. Киров – г. Оренбург</w:t>
            </w:r>
            <w:r w:rsidR="000A24C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F1067F" w:rsidRDefault="006652BD" w:rsidP="00CE5AB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  <w:r w:rsidR="00CE5A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оказания услуг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CE5AB4">
              <w:rPr>
                <w:rFonts w:ascii="Arial" w:hAnsi="Arial" w:cs="Arial"/>
              </w:rPr>
              <w:t>с 24.06.2012г. по 28.06.2012г.</w:t>
            </w:r>
          </w:p>
        </w:tc>
      </w:tr>
      <w:tr w:rsidR="009532DC" w:rsidRPr="000B5E90" w:rsidTr="00CE5AB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CE5AB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CE5A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услуг, требования к качеству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; иные требования к </w:t>
            </w:r>
            <w:r w:rsidR="00CE5A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услугам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AB4" w:rsidRDefault="00CE5AB4" w:rsidP="00CE5AB4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Требования к автобусу: </w:t>
            </w:r>
          </w:p>
          <w:p w:rsidR="002933FB" w:rsidRDefault="00CE5AB4" w:rsidP="00CE5AB4">
            <w:pPr>
              <w:pStyle w:val="ad"/>
              <w:numPr>
                <w:ilvl w:val="0"/>
                <w:numId w:val="33"/>
              </w:numPr>
              <w:tabs>
                <w:tab w:val="left" w:pos="367"/>
                <w:tab w:val="left" w:pos="567"/>
              </w:tabs>
              <w:spacing w:after="0"/>
              <w:ind w:left="10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AB4">
              <w:rPr>
                <w:rFonts w:ascii="Arial" w:hAnsi="Arial" w:cs="Arial"/>
                <w:sz w:val="24"/>
                <w:szCs w:val="24"/>
              </w:rPr>
              <w:t>Марка</w:t>
            </w:r>
            <w:r w:rsidRPr="00CE5AB4">
              <w:rPr>
                <w:rFonts w:ascii="Arial" w:hAnsi="Arial" w:cs="Arial"/>
                <w:sz w:val="24"/>
                <w:szCs w:val="24"/>
                <w:lang w:val="en-US"/>
              </w:rPr>
              <w:t xml:space="preserve">: MERCEDES BENZ. </w:t>
            </w:r>
          </w:p>
          <w:p w:rsidR="00CE5AB4" w:rsidRPr="00CE5AB4" w:rsidRDefault="00CE5AB4" w:rsidP="00CE5AB4">
            <w:pPr>
              <w:pStyle w:val="ad"/>
              <w:numPr>
                <w:ilvl w:val="0"/>
                <w:numId w:val="33"/>
              </w:numPr>
              <w:tabs>
                <w:tab w:val="left" w:pos="367"/>
                <w:tab w:val="left" w:pos="567"/>
              </w:tabs>
              <w:spacing w:after="0"/>
              <w:ind w:left="10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Мощность двигателя – не менее 286л.с., экологический класс – четвертый,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пассажировместимость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не менее 35 человек, объем багажного отсека – не менее 4,4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объем топливного бака – не менее 200л.</w:t>
            </w:r>
          </w:p>
          <w:p w:rsidR="00CE5AB4" w:rsidRPr="00CE5AB4" w:rsidRDefault="00CE5AB4" w:rsidP="00CE5AB4">
            <w:pPr>
              <w:pStyle w:val="ad"/>
              <w:numPr>
                <w:ilvl w:val="0"/>
                <w:numId w:val="33"/>
              </w:numPr>
              <w:tabs>
                <w:tab w:val="left" w:pos="367"/>
                <w:tab w:val="left" w:pos="567"/>
              </w:tabs>
              <w:spacing w:after="0"/>
              <w:ind w:left="10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AB4">
              <w:rPr>
                <w:rFonts w:ascii="Arial" w:hAnsi="Arial" w:cs="Arial"/>
                <w:sz w:val="24"/>
                <w:szCs w:val="24"/>
              </w:rPr>
              <w:t>Наличие сплит-системы с функцией обогрева.</w:t>
            </w:r>
          </w:p>
          <w:p w:rsidR="00CE5AB4" w:rsidRPr="00CE5AB4" w:rsidRDefault="00CE5AB4" w:rsidP="00CE5AB4">
            <w:pPr>
              <w:pStyle w:val="ad"/>
              <w:numPr>
                <w:ilvl w:val="0"/>
                <w:numId w:val="33"/>
              </w:numPr>
              <w:tabs>
                <w:tab w:val="left" w:pos="367"/>
                <w:tab w:val="left" w:pos="567"/>
              </w:tabs>
              <w:spacing w:after="0"/>
              <w:ind w:left="10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функции к</w:t>
            </w:r>
            <w:r w:rsidRPr="00CE5AB4">
              <w:rPr>
                <w:rFonts w:ascii="Arial" w:hAnsi="Arial" w:cs="Arial"/>
                <w:sz w:val="24"/>
                <w:szCs w:val="24"/>
              </w:rPr>
              <w:t>руиз-контроль с воздействием на привод и ограничителем максимальной скорости.</w:t>
            </w:r>
          </w:p>
          <w:p w:rsidR="00CE5AB4" w:rsidRPr="00CE5AB4" w:rsidRDefault="00CE5AB4" w:rsidP="00CE5AB4">
            <w:pPr>
              <w:pStyle w:val="ad"/>
              <w:numPr>
                <w:ilvl w:val="0"/>
                <w:numId w:val="33"/>
              </w:numPr>
              <w:tabs>
                <w:tab w:val="left" w:pos="367"/>
                <w:tab w:val="left" w:pos="567"/>
              </w:tabs>
              <w:spacing w:after="0"/>
              <w:ind w:left="10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х</w:t>
            </w:r>
            <w:r w:rsidRPr="00CE5AB4">
              <w:rPr>
                <w:rFonts w:ascii="Arial" w:hAnsi="Arial" w:cs="Arial"/>
                <w:sz w:val="24"/>
                <w:szCs w:val="24"/>
              </w:rPr>
              <w:t>олодильник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CE5AB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5AB4" w:rsidRPr="00CE5AB4" w:rsidRDefault="00CE5AB4" w:rsidP="00CE5AB4">
            <w:pPr>
              <w:pStyle w:val="ad"/>
              <w:numPr>
                <w:ilvl w:val="0"/>
                <w:numId w:val="33"/>
              </w:numPr>
              <w:tabs>
                <w:tab w:val="left" w:pos="367"/>
                <w:tab w:val="left" w:pos="567"/>
              </w:tabs>
              <w:spacing w:after="0"/>
              <w:ind w:left="10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CE5AB4">
              <w:rPr>
                <w:rFonts w:ascii="Arial" w:hAnsi="Arial" w:cs="Arial"/>
                <w:sz w:val="24"/>
                <w:szCs w:val="24"/>
              </w:rPr>
              <w:t>идео-систем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proofErr w:type="gramEnd"/>
            <w:r w:rsidRPr="00CE5AB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E5AB4">
              <w:rPr>
                <w:rFonts w:ascii="Arial" w:hAnsi="Arial" w:cs="Arial"/>
                <w:sz w:val="24"/>
                <w:szCs w:val="24"/>
                <w:lang w:val="en-US"/>
              </w:rPr>
              <w:t>DVD</w:t>
            </w:r>
            <w:r w:rsidRPr="00CE5AB4">
              <w:rPr>
                <w:rFonts w:ascii="Arial" w:hAnsi="Arial" w:cs="Arial"/>
                <w:sz w:val="24"/>
                <w:szCs w:val="24"/>
              </w:rPr>
              <w:t>-плеер).</w:t>
            </w:r>
          </w:p>
          <w:p w:rsidR="00CE5AB4" w:rsidRPr="00CE5AB4" w:rsidRDefault="00CE5AB4" w:rsidP="00CE5AB4">
            <w:pPr>
              <w:pStyle w:val="ad"/>
              <w:numPr>
                <w:ilvl w:val="0"/>
                <w:numId w:val="33"/>
              </w:numPr>
              <w:tabs>
                <w:tab w:val="left" w:pos="367"/>
                <w:tab w:val="left" w:pos="567"/>
              </w:tabs>
              <w:spacing w:after="0"/>
              <w:ind w:left="10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CE5AB4">
              <w:rPr>
                <w:rFonts w:ascii="Arial" w:hAnsi="Arial" w:cs="Arial"/>
                <w:sz w:val="24"/>
                <w:szCs w:val="24"/>
              </w:rPr>
              <w:t>удио-систем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proofErr w:type="gramEnd"/>
            <w:r w:rsidRPr="00CE5AB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5AB4" w:rsidRPr="00CE5AB4" w:rsidRDefault="00CE5AB4" w:rsidP="00CE5AB4">
            <w:pPr>
              <w:pStyle w:val="ad"/>
              <w:numPr>
                <w:ilvl w:val="0"/>
                <w:numId w:val="33"/>
              </w:numPr>
              <w:tabs>
                <w:tab w:val="left" w:pos="367"/>
                <w:tab w:val="left" w:pos="567"/>
              </w:tabs>
              <w:spacing w:after="0"/>
              <w:ind w:left="10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м</w:t>
            </w:r>
            <w:r w:rsidRPr="00CE5AB4">
              <w:rPr>
                <w:rFonts w:ascii="Arial" w:hAnsi="Arial" w:cs="Arial"/>
                <w:sz w:val="24"/>
                <w:szCs w:val="24"/>
              </w:rPr>
              <w:t>икрофон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CE5AB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5AB4" w:rsidRPr="00CE5AB4" w:rsidRDefault="00CE5AB4" w:rsidP="00CE5AB4">
            <w:pPr>
              <w:pStyle w:val="ad"/>
              <w:numPr>
                <w:ilvl w:val="0"/>
                <w:numId w:val="33"/>
              </w:numPr>
              <w:tabs>
                <w:tab w:val="left" w:pos="367"/>
                <w:tab w:val="left" w:pos="567"/>
              </w:tabs>
              <w:spacing w:after="0"/>
              <w:ind w:left="10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р</w:t>
            </w:r>
            <w:r w:rsidRPr="00CE5AB4">
              <w:rPr>
                <w:rFonts w:ascii="Arial" w:hAnsi="Arial" w:cs="Arial"/>
                <w:sz w:val="24"/>
                <w:szCs w:val="24"/>
              </w:rPr>
              <w:t>емн</w:t>
            </w:r>
            <w:r>
              <w:rPr>
                <w:rFonts w:ascii="Arial" w:hAnsi="Arial" w:cs="Arial"/>
                <w:sz w:val="24"/>
                <w:szCs w:val="24"/>
              </w:rPr>
              <w:t>ей</w:t>
            </w:r>
            <w:r w:rsidRPr="00CE5AB4">
              <w:rPr>
                <w:rFonts w:ascii="Arial" w:hAnsi="Arial" w:cs="Arial"/>
                <w:sz w:val="24"/>
                <w:szCs w:val="24"/>
              </w:rPr>
              <w:t xml:space="preserve"> безопасности.</w:t>
            </w:r>
          </w:p>
          <w:p w:rsidR="00D82CB8" w:rsidRPr="00CE5AB4" w:rsidRDefault="006652BD" w:rsidP="00CE5AB4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E5AB4">
              <w:rPr>
                <w:rFonts w:ascii="Arial" w:hAnsi="Arial" w:cs="Arial"/>
                <w:sz w:val="24"/>
                <w:szCs w:val="24"/>
              </w:rPr>
              <w:t xml:space="preserve">Иные требования и характеристики к </w:t>
            </w:r>
            <w:r w:rsidR="00CE5AB4" w:rsidRPr="00CE5AB4">
              <w:rPr>
                <w:rFonts w:ascii="Arial" w:hAnsi="Arial" w:cs="Arial"/>
                <w:sz w:val="24"/>
                <w:szCs w:val="24"/>
              </w:rPr>
              <w:t>Услугам</w:t>
            </w:r>
            <w:r w:rsidRPr="00CE5AB4">
              <w:rPr>
                <w:rFonts w:ascii="Arial" w:hAnsi="Arial" w:cs="Arial"/>
                <w:sz w:val="24"/>
                <w:szCs w:val="24"/>
              </w:rPr>
              <w:t xml:space="preserve"> указаны в проекте Договора.</w:t>
            </w:r>
          </w:p>
        </w:tc>
      </w:tr>
      <w:tr w:rsidR="00CE5AB4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B4" w:rsidRPr="000B5E90" w:rsidRDefault="00CE5AB4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B4" w:rsidRPr="000B5E90" w:rsidRDefault="00CE5AB4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AB4" w:rsidRPr="00B70BD6" w:rsidRDefault="00CE5AB4" w:rsidP="00E912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153 000 (сто пятьдесят три тысячи) рублей, 00 копеек с учетом НДС 18%.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Обеспечение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9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</w:t>
            </w:r>
            <w:r w:rsidR="008E2C4D">
              <w:rPr>
                <w:sz w:val="24"/>
                <w:szCs w:val="24"/>
              </w:rPr>
              <w:t>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и даты начала и окончания срока подачи Заявок   на  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lastRenderedPageBreak/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BE566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BE566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BE566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BE566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BE566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BE566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BE566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BE566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16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bookmarkStart w:id="0" w:name="_GoBack"/>
            <w:bookmarkEnd w:id="0"/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BE566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B1006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BE566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B1006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BE566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16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0A24C9">
        <w:rPr>
          <w:rFonts w:ascii="Arial" w:hAnsi="Arial" w:cs="Arial"/>
        </w:rPr>
        <w:t>3</w:t>
      </w:r>
      <w:r w:rsidRPr="000B5E90">
        <w:rPr>
          <w:rFonts w:ascii="Arial" w:hAnsi="Arial" w:cs="Arial"/>
        </w:rPr>
        <w:t>л.</w:t>
      </w: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933FB" w:rsidRDefault="002933FB" w:rsidP="002933F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6414" w:type="dxa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6364"/>
        <w:gridCol w:w="1944"/>
        <w:gridCol w:w="126"/>
        <w:gridCol w:w="1074"/>
        <w:gridCol w:w="1691"/>
        <w:gridCol w:w="840"/>
        <w:gridCol w:w="722"/>
        <w:gridCol w:w="236"/>
      </w:tblGrid>
      <w:tr w:rsidR="002933FB" w:rsidRPr="000B5E90" w:rsidTr="002933FB">
        <w:trPr>
          <w:gridAfter w:val="3"/>
          <w:wAfter w:w="1798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FB" w:rsidRPr="000B5E90" w:rsidRDefault="002933FB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10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3FB" w:rsidRPr="000B5E90" w:rsidRDefault="002933FB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FB" w:rsidRPr="000B5E90" w:rsidRDefault="002933FB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2933FB" w:rsidRPr="000B5E90" w:rsidTr="002933FB">
        <w:trPr>
          <w:gridAfter w:val="3"/>
          <w:wAfter w:w="1798" w:type="dxa"/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3FB" w:rsidRPr="000B5E90" w:rsidRDefault="002933FB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FB" w:rsidRPr="000B5E90" w:rsidRDefault="002933FB" w:rsidP="002933F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автобуса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FB" w:rsidRPr="000B5E90" w:rsidRDefault="002933FB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FB" w:rsidRPr="000B5E90" w:rsidRDefault="002933FB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27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FB" w:rsidRPr="000B5E90" w:rsidRDefault="002933FB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2933FB" w:rsidRPr="000B5E90" w:rsidTr="002933FB">
        <w:trPr>
          <w:gridAfter w:val="3"/>
          <w:wAfter w:w="1798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FB" w:rsidRPr="000B5E90" w:rsidRDefault="002933FB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FB" w:rsidRPr="000B5E90" w:rsidRDefault="002933FB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FB" w:rsidRPr="000B5E90" w:rsidRDefault="002933FB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FB" w:rsidRPr="000B5E90" w:rsidRDefault="002933FB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FB" w:rsidRPr="000B5E90" w:rsidRDefault="002933FB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2933FB">
        <w:trPr>
          <w:gridAfter w:val="3"/>
          <w:wAfter w:w="1798" w:type="dxa"/>
          <w:trHeight w:val="300"/>
        </w:trPr>
        <w:tc>
          <w:tcPr>
            <w:tcW w:w="1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2933F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без НДС: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2933FB">
        <w:trPr>
          <w:gridAfter w:val="3"/>
          <w:wAfter w:w="1798" w:type="dxa"/>
          <w:trHeight w:val="300"/>
        </w:trPr>
        <w:tc>
          <w:tcPr>
            <w:tcW w:w="1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2933FB">
        <w:trPr>
          <w:gridAfter w:val="3"/>
          <w:wAfter w:w="1798" w:type="dxa"/>
          <w:trHeight w:val="300"/>
        </w:trPr>
        <w:tc>
          <w:tcPr>
            <w:tcW w:w="1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2933F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 с НДС (или НДС не облагается):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2933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2933FB">
        <w:trPr>
          <w:trHeight w:val="300"/>
        </w:trPr>
        <w:tc>
          <w:tcPr>
            <w:tcW w:w="12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2933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2933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2933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2933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на </w:t>
      </w:r>
      <w:r w:rsidR="000A24C9">
        <w:rPr>
          <w:rFonts w:ascii="Arial" w:hAnsi="Arial" w:cs="Arial"/>
        </w:rPr>
        <w:t>3</w:t>
      </w:r>
      <w:r w:rsidRPr="000B5E90">
        <w:rPr>
          <w:rFonts w:ascii="Arial" w:hAnsi="Arial" w:cs="Arial"/>
        </w:rPr>
        <w:t>л.</w:t>
      </w:r>
    </w:p>
    <w:p w:rsidR="00E15CBA" w:rsidRPr="000B5E90" w:rsidRDefault="00E15CBA" w:rsidP="00E15CBA">
      <w:pPr>
        <w:pStyle w:val="ac"/>
        <w:jc w:val="left"/>
        <w:rPr>
          <w:rFonts w:ascii="Arial" w:hAnsi="Arial" w:cs="Arial"/>
          <w:b w:val="0"/>
        </w:rPr>
      </w:pPr>
    </w:p>
    <w:p w:rsidR="002933FB" w:rsidRPr="002933FB" w:rsidRDefault="002933FB" w:rsidP="000A24C9">
      <w:pPr>
        <w:shd w:val="clear" w:color="auto" w:fill="FFFFFF"/>
        <w:tabs>
          <w:tab w:val="left" w:pos="9639"/>
        </w:tabs>
        <w:spacing w:line="317" w:lineRule="exact"/>
        <w:ind w:right="2"/>
        <w:jc w:val="center"/>
        <w:rPr>
          <w:rFonts w:ascii="Arial" w:hAnsi="Arial" w:cs="Arial"/>
          <w:b/>
          <w:bCs/>
          <w:color w:val="000000"/>
          <w:spacing w:val="13"/>
        </w:rPr>
      </w:pPr>
      <w:r w:rsidRPr="002933FB">
        <w:rPr>
          <w:rFonts w:ascii="Arial" w:hAnsi="Arial" w:cs="Arial"/>
          <w:b/>
          <w:bCs/>
          <w:color w:val="000000"/>
          <w:spacing w:val="13"/>
        </w:rPr>
        <w:t xml:space="preserve">ДОГОВОР № </w:t>
      </w:r>
    </w:p>
    <w:p w:rsidR="002933FB" w:rsidRPr="002933FB" w:rsidRDefault="002933FB" w:rsidP="000A24C9">
      <w:pPr>
        <w:shd w:val="clear" w:color="auto" w:fill="FFFFFF"/>
        <w:tabs>
          <w:tab w:val="left" w:pos="9639"/>
        </w:tabs>
        <w:spacing w:line="317" w:lineRule="exact"/>
        <w:ind w:right="2"/>
        <w:jc w:val="center"/>
        <w:rPr>
          <w:rFonts w:ascii="Arial" w:hAnsi="Arial" w:cs="Arial"/>
        </w:rPr>
      </w:pPr>
      <w:r w:rsidRPr="002933FB">
        <w:rPr>
          <w:rFonts w:ascii="Arial" w:hAnsi="Arial" w:cs="Arial"/>
          <w:b/>
          <w:bCs/>
          <w:color w:val="000000"/>
          <w:spacing w:val="-2"/>
        </w:rPr>
        <w:t>на перевозку  пассажиров</w:t>
      </w:r>
    </w:p>
    <w:p w:rsidR="002933FB" w:rsidRPr="002933FB" w:rsidRDefault="002933FB" w:rsidP="000A24C9">
      <w:pPr>
        <w:shd w:val="clear" w:color="auto" w:fill="FFFFFF"/>
        <w:tabs>
          <w:tab w:val="left" w:pos="6862"/>
        </w:tabs>
        <w:jc w:val="both"/>
        <w:rPr>
          <w:rFonts w:ascii="Arial" w:hAnsi="Arial" w:cs="Arial"/>
        </w:rPr>
      </w:pPr>
      <w:r w:rsidRPr="002933FB">
        <w:rPr>
          <w:rFonts w:ascii="Arial" w:hAnsi="Arial" w:cs="Arial"/>
          <w:color w:val="000000"/>
          <w:spacing w:val="-7"/>
        </w:rPr>
        <w:t xml:space="preserve">г. Оренбург                                </w:t>
      </w:r>
      <w:r>
        <w:rPr>
          <w:rFonts w:ascii="Arial" w:hAnsi="Arial" w:cs="Arial"/>
          <w:color w:val="000000"/>
          <w:spacing w:val="-7"/>
        </w:rPr>
        <w:t xml:space="preserve">                       </w:t>
      </w:r>
      <w:r w:rsidRPr="002933FB">
        <w:rPr>
          <w:rFonts w:ascii="Arial" w:hAnsi="Arial" w:cs="Arial"/>
          <w:color w:val="000000"/>
          <w:spacing w:val="-7"/>
        </w:rPr>
        <w:t xml:space="preserve">                                      «</w:t>
      </w:r>
      <w:r>
        <w:rPr>
          <w:rFonts w:ascii="Arial" w:hAnsi="Arial" w:cs="Arial"/>
          <w:color w:val="000000"/>
          <w:spacing w:val="-5"/>
        </w:rPr>
        <w:t>___</w:t>
      </w:r>
      <w:r w:rsidRPr="002933FB">
        <w:rPr>
          <w:rFonts w:ascii="Arial" w:hAnsi="Arial" w:cs="Arial"/>
          <w:color w:val="000000"/>
          <w:spacing w:val="-5"/>
        </w:rPr>
        <w:t>» __________2012г.</w:t>
      </w:r>
    </w:p>
    <w:p w:rsidR="002933FB" w:rsidRPr="002933FB" w:rsidRDefault="002933FB" w:rsidP="000A24C9">
      <w:pPr>
        <w:jc w:val="both"/>
        <w:rPr>
          <w:rFonts w:ascii="Arial" w:hAnsi="Arial" w:cs="Arial"/>
          <w:b/>
          <w:bCs/>
          <w:color w:val="000000"/>
          <w:spacing w:val="7"/>
        </w:rPr>
      </w:pPr>
    </w:p>
    <w:p w:rsidR="002933FB" w:rsidRPr="002933FB" w:rsidRDefault="002933FB" w:rsidP="000A24C9">
      <w:pPr>
        <w:jc w:val="both"/>
        <w:rPr>
          <w:rFonts w:ascii="Arial" w:hAnsi="Arial" w:cs="Arial"/>
        </w:rPr>
      </w:pPr>
      <w:r w:rsidRPr="002933FB">
        <w:rPr>
          <w:rFonts w:ascii="Arial" w:hAnsi="Arial" w:cs="Arial"/>
        </w:rPr>
        <w:t xml:space="preserve">ОАО «Оренбургоблгаз», именуемое в дальнейшем «Заказчик», в лице заместителя генерального директора по экономике и финансам </w:t>
      </w:r>
      <w:proofErr w:type="spellStart"/>
      <w:r w:rsidRPr="002933FB">
        <w:rPr>
          <w:rFonts w:ascii="Arial" w:hAnsi="Arial" w:cs="Arial"/>
        </w:rPr>
        <w:t>Люлина</w:t>
      </w:r>
      <w:proofErr w:type="spellEnd"/>
      <w:r w:rsidRPr="002933FB">
        <w:rPr>
          <w:rFonts w:ascii="Arial" w:hAnsi="Arial" w:cs="Arial"/>
        </w:rPr>
        <w:t xml:space="preserve"> Дмитрия Вячеславовича, действующего на основании доверенности № 242 от 15.12.2011г., с одной стороны и</w:t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</w:t>
      </w:r>
      <w:r w:rsidRPr="002933FB">
        <w:rPr>
          <w:rFonts w:ascii="Arial" w:hAnsi="Arial" w:cs="Arial"/>
          <w:color w:val="000000"/>
        </w:rPr>
        <w:t xml:space="preserve">, именуемое в дальнейшем </w:t>
      </w:r>
      <w:r w:rsidRPr="002933FB">
        <w:rPr>
          <w:rFonts w:ascii="Arial" w:hAnsi="Arial" w:cs="Arial"/>
          <w:bCs/>
          <w:color w:val="000000"/>
        </w:rPr>
        <w:t xml:space="preserve">«Исполнитель», </w:t>
      </w:r>
      <w:r w:rsidRPr="002933FB">
        <w:rPr>
          <w:rFonts w:ascii="Arial" w:hAnsi="Arial" w:cs="Arial"/>
          <w:color w:val="000000"/>
        </w:rPr>
        <w:t xml:space="preserve">в </w:t>
      </w:r>
      <w:r w:rsidRPr="002933FB">
        <w:rPr>
          <w:rFonts w:ascii="Arial" w:hAnsi="Arial" w:cs="Arial"/>
          <w:color w:val="000000"/>
          <w:spacing w:val="-3"/>
        </w:rPr>
        <w:t xml:space="preserve">лице </w:t>
      </w:r>
      <w:r>
        <w:rPr>
          <w:rFonts w:ascii="Arial" w:hAnsi="Arial" w:cs="Arial"/>
          <w:color w:val="000000"/>
          <w:spacing w:val="-3"/>
        </w:rPr>
        <w:t>_______________________________________________</w:t>
      </w:r>
      <w:r w:rsidRPr="002933FB">
        <w:rPr>
          <w:rFonts w:ascii="Arial" w:hAnsi="Arial" w:cs="Arial"/>
          <w:bCs/>
          <w:color w:val="000000"/>
          <w:spacing w:val="-3"/>
        </w:rPr>
        <w:t xml:space="preserve">, </w:t>
      </w:r>
      <w:r w:rsidRPr="002933FB">
        <w:rPr>
          <w:rFonts w:ascii="Arial" w:hAnsi="Arial" w:cs="Arial"/>
          <w:color w:val="000000"/>
          <w:spacing w:val="-3"/>
        </w:rPr>
        <w:t xml:space="preserve">действующего на основании </w:t>
      </w:r>
      <w:r>
        <w:rPr>
          <w:rFonts w:ascii="Arial" w:hAnsi="Arial" w:cs="Arial"/>
          <w:color w:val="000000"/>
          <w:spacing w:val="-3"/>
        </w:rPr>
        <w:t>_______________________</w:t>
      </w:r>
      <w:r w:rsidRPr="002933FB">
        <w:rPr>
          <w:rFonts w:ascii="Arial" w:hAnsi="Arial" w:cs="Arial"/>
          <w:color w:val="000000"/>
          <w:spacing w:val="-3"/>
        </w:rPr>
        <w:t xml:space="preserve">, с другой </w:t>
      </w:r>
      <w:r w:rsidRPr="002933FB">
        <w:rPr>
          <w:rFonts w:ascii="Arial" w:hAnsi="Arial" w:cs="Arial"/>
          <w:color w:val="000000"/>
          <w:spacing w:val="-5"/>
        </w:rPr>
        <w:t xml:space="preserve">стороны, вместе именуемые Стороны, </w:t>
      </w:r>
      <w:r w:rsidR="001A0C1E">
        <w:rPr>
          <w:rFonts w:ascii="Arial" w:hAnsi="Arial" w:cs="Arial"/>
          <w:color w:val="000000"/>
          <w:spacing w:val="-5"/>
        </w:rPr>
        <w:t xml:space="preserve">в целях исполнения решения Комиссии по подведению итогов открытого запроса предложений №41-у/2012, </w:t>
      </w:r>
      <w:r w:rsidRPr="002933FB">
        <w:rPr>
          <w:rFonts w:ascii="Arial" w:hAnsi="Arial" w:cs="Arial"/>
          <w:color w:val="000000"/>
          <w:spacing w:val="-5"/>
        </w:rPr>
        <w:t>заключили настоящий договор о нижеследующем:</w:t>
      </w:r>
    </w:p>
    <w:p w:rsidR="002933FB" w:rsidRPr="002933FB" w:rsidRDefault="002933FB" w:rsidP="000A24C9">
      <w:pPr>
        <w:pStyle w:val="af"/>
        <w:numPr>
          <w:ilvl w:val="0"/>
          <w:numId w:val="38"/>
        </w:numPr>
        <w:shd w:val="clear" w:color="auto" w:fill="FFFFFF"/>
        <w:spacing w:line="554" w:lineRule="exact"/>
        <w:ind w:right="461"/>
        <w:jc w:val="center"/>
        <w:rPr>
          <w:rFonts w:ascii="Arial" w:hAnsi="Arial" w:cs="Arial"/>
          <w:b/>
          <w:color w:val="000000"/>
          <w:spacing w:val="-9"/>
        </w:rPr>
      </w:pPr>
      <w:r w:rsidRPr="002933FB">
        <w:rPr>
          <w:rFonts w:ascii="Arial" w:hAnsi="Arial" w:cs="Arial"/>
          <w:b/>
          <w:color w:val="000000"/>
          <w:spacing w:val="-9"/>
        </w:rPr>
        <w:t>ПРЕДМЕТ ДОГОВОРА</w:t>
      </w:r>
    </w:p>
    <w:p w:rsidR="002933FB" w:rsidRPr="001A0C1E" w:rsidRDefault="002933FB" w:rsidP="000A24C9">
      <w:pPr>
        <w:shd w:val="clear" w:color="auto" w:fill="FFFFFF"/>
        <w:ind w:right="1"/>
        <w:jc w:val="both"/>
        <w:rPr>
          <w:rFonts w:ascii="Arial" w:hAnsi="Arial" w:cs="Arial"/>
          <w:color w:val="000000"/>
          <w:spacing w:val="-5"/>
        </w:rPr>
      </w:pPr>
      <w:r w:rsidRPr="002933FB">
        <w:rPr>
          <w:rFonts w:ascii="Arial" w:hAnsi="Arial" w:cs="Arial"/>
          <w:color w:val="000000"/>
          <w:spacing w:val="-5"/>
        </w:rPr>
        <w:t>1.1 «Исполнитель» по заявке «Заказчика</w:t>
      </w:r>
      <w:r w:rsidR="001A0C1E">
        <w:rPr>
          <w:rFonts w:ascii="Arial" w:hAnsi="Arial" w:cs="Arial"/>
          <w:color w:val="000000"/>
          <w:spacing w:val="-5"/>
        </w:rPr>
        <w:t>»</w:t>
      </w:r>
      <w:r w:rsidRPr="002933FB">
        <w:rPr>
          <w:rFonts w:ascii="Arial" w:hAnsi="Arial" w:cs="Arial"/>
          <w:color w:val="000000"/>
          <w:spacing w:val="-5"/>
        </w:rPr>
        <w:t xml:space="preserve"> осуществляет перевозк</w:t>
      </w:r>
      <w:r w:rsidR="001A0C1E">
        <w:rPr>
          <w:rFonts w:ascii="Arial" w:hAnsi="Arial" w:cs="Arial"/>
          <w:color w:val="000000"/>
          <w:spacing w:val="-5"/>
        </w:rPr>
        <w:t>у</w:t>
      </w:r>
      <w:r w:rsidRPr="002933FB">
        <w:rPr>
          <w:rFonts w:ascii="Arial" w:hAnsi="Arial" w:cs="Arial"/>
          <w:color w:val="000000"/>
          <w:spacing w:val="-5"/>
        </w:rPr>
        <w:t xml:space="preserve"> пассажиров автобусом </w:t>
      </w:r>
      <w:r w:rsidR="001A0C1E">
        <w:rPr>
          <w:rFonts w:ascii="Arial" w:hAnsi="Arial" w:cs="Arial"/>
        </w:rPr>
        <w:t>_________________________________________.</w:t>
      </w:r>
    </w:p>
    <w:p w:rsidR="002933FB" w:rsidRPr="002933FB" w:rsidRDefault="002933FB" w:rsidP="000A24C9">
      <w:pPr>
        <w:shd w:val="clear" w:color="auto" w:fill="FFFFFF"/>
        <w:ind w:right="1"/>
        <w:jc w:val="both"/>
        <w:rPr>
          <w:rFonts w:ascii="Arial" w:hAnsi="Arial" w:cs="Arial"/>
          <w:color w:val="000000"/>
          <w:spacing w:val="-5"/>
        </w:rPr>
      </w:pPr>
    </w:p>
    <w:p w:rsidR="002933FB" w:rsidRPr="001A0C1E" w:rsidRDefault="002933FB" w:rsidP="000A24C9">
      <w:pPr>
        <w:pStyle w:val="af"/>
        <w:numPr>
          <w:ilvl w:val="0"/>
          <w:numId w:val="38"/>
        </w:numPr>
        <w:shd w:val="clear" w:color="auto" w:fill="FFFFFF"/>
        <w:ind w:right="1"/>
        <w:jc w:val="center"/>
        <w:rPr>
          <w:rFonts w:ascii="Arial" w:hAnsi="Arial" w:cs="Arial"/>
          <w:b/>
          <w:color w:val="000000"/>
          <w:spacing w:val="-5"/>
        </w:rPr>
      </w:pPr>
      <w:r w:rsidRPr="001A0C1E">
        <w:rPr>
          <w:rFonts w:ascii="Arial" w:hAnsi="Arial" w:cs="Arial"/>
          <w:b/>
          <w:color w:val="000000"/>
          <w:spacing w:val="-5"/>
        </w:rPr>
        <w:t>ОБЩИЕ УСЛОВИЯ ОРГАНИЗАЦИИ ПЕРЕВОЗОК</w:t>
      </w:r>
    </w:p>
    <w:p w:rsidR="002933FB" w:rsidRPr="002933FB" w:rsidRDefault="002933FB" w:rsidP="000A24C9">
      <w:pPr>
        <w:shd w:val="clear" w:color="auto" w:fill="FFFFFF"/>
        <w:ind w:right="1"/>
        <w:jc w:val="both"/>
        <w:rPr>
          <w:rFonts w:ascii="Arial" w:hAnsi="Arial" w:cs="Arial"/>
        </w:rPr>
      </w:pPr>
    </w:p>
    <w:p w:rsidR="002933FB" w:rsidRPr="002933FB" w:rsidRDefault="002933FB" w:rsidP="000A24C9">
      <w:pPr>
        <w:shd w:val="clear" w:color="auto" w:fill="FFFFFF"/>
        <w:ind w:right="1"/>
        <w:jc w:val="both"/>
        <w:rPr>
          <w:rFonts w:ascii="Arial" w:hAnsi="Arial" w:cs="Arial"/>
          <w:color w:val="000000"/>
          <w:spacing w:val="-5"/>
        </w:rPr>
      </w:pPr>
      <w:r w:rsidRPr="002933FB">
        <w:rPr>
          <w:rFonts w:ascii="Arial" w:hAnsi="Arial" w:cs="Arial"/>
          <w:color w:val="000000"/>
          <w:spacing w:val="-8"/>
        </w:rPr>
        <w:t>2.1.</w:t>
      </w:r>
      <w:r w:rsidRPr="002933FB">
        <w:rPr>
          <w:rFonts w:ascii="Arial" w:hAnsi="Arial" w:cs="Arial"/>
          <w:color w:val="000000"/>
        </w:rPr>
        <w:t xml:space="preserve"> </w:t>
      </w:r>
      <w:r w:rsidRPr="002933FB">
        <w:rPr>
          <w:rFonts w:ascii="Arial" w:hAnsi="Arial" w:cs="Arial"/>
          <w:color w:val="000000"/>
          <w:spacing w:val="-5"/>
        </w:rPr>
        <w:t>Исполнитель» по заявке «Заказчика</w:t>
      </w:r>
      <w:r w:rsidR="001A0C1E">
        <w:rPr>
          <w:rFonts w:ascii="Arial" w:hAnsi="Arial" w:cs="Arial"/>
          <w:color w:val="000000"/>
          <w:spacing w:val="-5"/>
        </w:rPr>
        <w:t>»</w:t>
      </w:r>
      <w:r w:rsidRPr="002933FB">
        <w:rPr>
          <w:rFonts w:ascii="Arial" w:hAnsi="Arial" w:cs="Arial"/>
          <w:color w:val="000000"/>
          <w:spacing w:val="-5"/>
        </w:rPr>
        <w:t xml:space="preserve"> осуществляет перевозки пассажиров автобусом </w:t>
      </w:r>
      <w:r w:rsidR="001A0C1E">
        <w:rPr>
          <w:rFonts w:ascii="Arial" w:hAnsi="Arial" w:cs="Arial"/>
        </w:rPr>
        <w:t>__________________________________________</w:t>
      </w:r>
      <w:r w:rsidRPr="002933FB">
        <w:rPr>
          <w:rFonts w:ascii="Arial" w:hAnsi="Arial" w:cs="Arial"/>
          <w:color w:val="000000"/>
          <w:spacing w:val="-5"/>
        </w:rPr>
        <w:t xml:space="preserve"> (далее Пассажирский транспорт) по маршруту </w:t>
      </w:r>
      <w:proofErr w:type="spellStart"/>
      <w:r w:rsidRPr="002933FB">
        <w:rPr>
          <w:rFonts w:ascii="Arial" w:hAnsi="Arial" w:cs="Arial"/>
          <w:color w:val="000000"/>
          <w:spacing w:val="-5"/>
        </w:rPr>
        <w:t>г</w:t>
      </w:r>
      <w:proofErr w:type="gramStart"/>
      <w:r w:rsidRPr="002933FB">
        <w:rPr>
          <w:rFonts w:ascii="Arial" w:hAnsi="Arial" w:cs="Arial"/>
          <w:color w:val="000000"/>
          <w:spacing w:val="-5"/>
        </w:rPr>
        <w:t>.О</w:t>
      </w:r>
      <w:proofErr w:type="gramEnd"/>
      <w:r w:rsidRPr="002933FB">
        <w:rPr>
          <w:rFonts w:ascii="Arial" w:hAnsi="Arial" w:cs="Arial"/>
          <w:color w:val="000000"/>
          <w:spacing w:val="-5"/>
        </w:rPr>
        <w:t>ренбург</w:t>
      </w:r>
      <w:proofErr w:type="spellEnd"/>
      <w:r w:rsidRPr="002933FB">
        <w:rPr>
          <w:rFonts w:ascii="Arial" w:hAnsi="Arial" w:cs="Arial"/>
          <w:color w:val="000000"/>
          <w:spacing w:val="-5"/>
        </w:rPr>
        <w:t xml:space="preserve"> – </w:t>
      </w:r>
      <w:proofErr w:type="spellStart"/>
      <w:r w:rsidRPr="002933FB">
        <w:rPr>
          <w:rFonts w:ascii="Arial" w:hAnsi="Arial" w:cs="Arial"/>
          <w:color w:val="000000"/>
          <w:spacing w:val="-5"/>
        </w:rPr>
        <w:t>г.Киров</w:t>
      </w:r>
      <w:proofErr w:type="spellEnd"/>
      <w:r w:rsidRPr="002933FB">
        <w:rPr>
          <w:rFonts w:ascii="Arial" w:hAnsi="Arial" w:cs="Arial"/>
          <w:color w:val="000000"/>
          <w:spacing w:val="-5"/>
        </w:rPr>
        <w:t xml:space="preserve"> -  </w:t>
      </w:r>
      <w:proofErr w:type="spellStart"/>
      <w:r w:rsidRPr="002933FB">
        <w:rPr>
          <w:rFonts w:ascii="Arial" w:hAnsi="Arial" w:cs="Arial"/>
          <w:color w:val="000000"/>
          <w:spacing w:val="-5"/>
        </w:rPr>
        <w:t>г.Оренбург</w:t>
      </w:r>
      <w:proofErr w:type="spellEnd"/>
      <w:r w:rsidR="00B10067">
        <w:rPr>
          <w:rFonts w:ascii="Arial" w:hAnsi="Arial" w:cs="Arial"/>
          <w:color w:val="000000"/>
          <w:spacing w:val="-5"/>
        </w:rPr>
        <w:t xml:space="preserve">, </w:t>
      </w:r>
      <w:r w:rsidR="00B10067">
        <w:rPr>
          <w:rFonts w:ascii="Arial" w:hAnsi="Arial" w:cs="Arial"/>
        </w:rPr>
        <w:t>передвижение по г. Киров до спортивных комплексов</w:t>
      </w:r>
      <w:r w:rsidRPr="002933FB">
        <w:rPr>
          <w:rFonts w:ascii="Arial" w:hAnsi="Arial" w:cs="Arial"/>
          <w:color w:val="000000"/>
          <w:spacing w:val="-5"/>
        </w:rPr>
        <w:t xml:space="preserve"> в период с 24.06.2012г. по 28.06.2012г.</w:t>
      </w:r>
    </w:p>
    <w:p w:rsidR="002933FB" w:rsidRPr="002933FB" w:rsidRDefault="002933FB" w:rsidP="000A24C9">
      <w:pPr>
        <w:shd w:val="clear" w:color="auto" w:fill="FFFFFF"/>
        <w:tabs>
          <w:tab w:val="left" w:pos="544"/>
        </w:tabs>
        <w:spacing w:line="274" w:lineRule="exact"/>
        <w:jc w:val="both"/>
        <w:rPr>
          <w:rFonts w:ascii="Arial" w:hAnsi="Arial" w:cs="Arial"/>
        </w:rPr>
      </w:pPr>
    </w:p>
    <w:p w:rsidR="002933FB" w:rsidRPr="001A0C1E" w:rsidRDefault="002933FB" w:rsidP="000A24C9">
      <w:pPr>
        <w:jc w:val="center"/>
        <w:rPr>
          <w:rFonts w:ascii="Arial" w:hAnsi="Arial" w:cs="Arial"/>
          <w:b/>
        </w:rPr>
      </w:pPr>
      <w:r w:rsidRPr="001A0C1E">
        <w:rPr>
          <w:rFonts w:ascii="Arial" w:hAnsi="Arial" w:cs="Arial"/>
          <w:b/>
        </w:rPr>
        <w:t>З.</w:t>
      </w:r>
      <w:r w:rsidR="001A0C1E">
        <w:rPr>
          <w:rFonts w:ascii="Arial" w:hAnsi="Arial" w:cs="Arial"/>
          <w:b/>
        </w:rPr>
        <w:t xml:space="preserve"> </w:t>
      </w:r>
      <w:r w:rsidRPr="001A0C1E">
        <w:rPr>
          <w:rFonts w:ascii="Arial" w:hAnsi="Arial" w:cs="Arial"/>
          <w:b/>
        </w:rPr>
        <w:t>ПРАВА И ОБЯЗАННОСТИ СТОРОН</w:t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</w:p>
    <w:p w:rsidR="002933FB" w:rsidRPr="001A0C1E" w:rsidRDefault="002933FB" w:rsidP="000A24C9">
      <w:pPr>
        <w:jc w:val="both"/>
        <w:rPr>
          <w:rFonts w:ascii="Arial" w:hAnsi="Arial" w:cs="Arial"/>
        </w:rPr>
      </w:pPr>
      <w:r w:rsidRPr="001A0C1E">
        <w:rPr>
          <w:rFonts w:ascii="Arial" w:hAnsi="Arial" w:cs="Arial"/>
        </w:rPr>
        <w:t>3.1.Права и обязанности «Исполнителя» при пассажирских перевозках:</w:t>
      </w:r>
    </w:p>
    <w:p w:rsidR="002933FB" w:rsidRDefault="001A0C1E" w:rsidP="000A24C9">
      <w:pPr>
        <w:shd w:val="clear" w:color="auto" w:fill="FFFFFF"/>
        <w:tabs>
          <w:tab w:val="left" w:pos="734"/>
        </w:tabs>
        <w:spacing w:line="274" w:lineRule="exact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3"/>
        </w:rPr>
        <w:t xml:space="preserve">3.1.1. </w:t>
      </w:r>
      <w:r w:rsidR="002933FB" w:rsidRPr="002933FB">
        <w:rPr>
          <w:rFonts w:ascii="Arial" w:hAnsi="Arial" w:cs="Arial"/>
          <w:color w:val="000000"/>
          <w:spacing w:val="-3"/>
        </w:rPr>
        <w:t xml:space="preserve">Осуществлять   перевозку  пассажиров   в   технически   исправном   транспорте  в </w:t>
      </w:r>
      <w:r w:rsidR="002933FB" w:rsidRPr="002933FB">
        <w:rPr>
          <w:rFonts w:ascii="Arial" w:hAnsi="Arial" w:cs="Arial"/>
          <w:color w:val="000000"/>
          <w:spacing w:val="-2"/>
        </w:rPr>
        <w:t>соответствии   с   «Правилами   организации   перевозки   пассажиров»,   (утвержденн</w:t>
      </w:r>
      <w:r>
        <w:rPr>
          <w:rFonts w:ascii="Arial" w:hAnsi="Arial" w:cs="Arial"/>
          <w:color w:val="000000"/>
          <w:spacing w:val="-2"/>
        </w:rPr>
        <w:t xml:space="preserve">ыми </w:t>
      </w:r>
      <w:proofErr w:type="spellStart"/>
      <w:r>
        <w:rPr>
          <w:rFonts w:ascii="Arial" w:hAnsi="Arial" w:cs="Arial"/>
          <w:color w:val="000000"/>
          <w:spacing w:val="5"/>
        </w:rPr>
        <w:t>Минавтотранс</w:t>
      </w:r>
      <w:proofErr w:type="spellEnd"/>
      <w:r>
        <w:rPr>
          <w:rFonts w:ascii="Arial" w:hAnsi="Arial" w:cs="Arial"/>
          <w:color w:val="000000"/>
          <w:spacing w:val="5"/>
        </w:rPr>
        <w:t xml:space="preserve"> РСФСР 31.12.1981 </w:t>
      </w:r>
      <w:r w:rsidR="002933FB" w:rsidRPr="002933FB">
        <w:rPr>
          <w:rFonts w:ascii="Arial" w:hAnsi="Arial" w:cs="Arial"/>
          <w:color w:val="000000"/>
          <w:spacing w:val="5"/>
        </w:rPr>
        <w:t xml:space="preserve">№200) по адресам, времени </w:t>
      </w:r>
      <w:r>
        <w:rPr>
          <w:rFonts w:ascii="Arial" w:hAnsi="Arial" w:cs="Arial"/>
          <w:color w:val="000000"/>
          <w:spacing w:val="5"/>
        </w:rPr>
        <w:t>п</w:t>
      </w:r>
      <w:r w:rsidR="002933FB" w:rsidRPr="002933FB">
        <w:rPr>
          <w:rFonts w:ascii="Arial" w:hAnsi="Arial" w:cs="Arial"/>
          <w:color w:val="000000"/>
          <w:spacing w:val="5"/>
        </w:rPr>
        <w:t>одачи</w:t>
      </w:r>
      <w:r>
        <w:rPr>
          <w:rFonts w:ascii="Arial" w:hAnsi="Arial" w:cs="Arial"/>
          <w:color w:val="000000"/>
          <w:spacing w:val="5"/>
        </w:rPr>
        <w:t xml:space="preserve"> </w:t>
      </w:r>
      <w:r w:rsidR="002933FB" w:rsidRPr="002933FB">
        <w:rPr>
          <w:rFonts w:ascii="Arial" w:hAnsi="Arial" w:cs="Arial"/>
          <w:color w:val="000000"/>
          <w:spacing w:val="5"/>
        </w:rPr>
        <w:t>и</w:t>
      </w:r>
      <w:r>
        <w:rPr>
          <w:rFonts w:ascii="Arial" w:hAnsi="Arial" w:cs="Arial"/>
          <w:color w:val="000000"/>
          <w:spacing w:val="5"/>
        </w:rPr>
        <w:t xml:space="preserve"> </w:t>
      </w:r>
      <w:r w:rsidR="002933FB" w:rsidRPr="002933FB">
        <w:rPr>
          <w:rFonts w:ascii="Arial" w:hAnsi="Arial" w:cs="Arial"/>
          <w:color w:val="000000"/>
          <w:spacing w:val="5"/>
        </w:rPr>
        <w:t>в</w:t>
      </w:r>
      <w:r>
        <w:rPr>
          <w:rFonts w:ascii="Arial" w:hAnsi="Arial" w:cs="Arial"/>
          <w:color w:val="000000"/>
          <w:spacing w:val="5"/>
        </w:rPr>
        <w:t xml:space="preserve"> </w:t>
      </w:r>
      <w:r w:rsidR="002933FB" w:rsidRPr="002933FB">
        <w:rPr>
          <w:rFonts w:ascii="Arial" w:hAnsi="Arial" w:cs="Arial"/>
          <w:color w:val="000000"/>
          <w:spacing w:val="5"/>
        </w:rPr>
        <w:t>объемах,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5"/>
        </w:rPr>
        <w:t>согласованных Сторонами.</w:t>
      </w:r>
    </w:p>
    <w:p w:rsidR="002933FB" w:rsidRPr="001A0C1E" w:rsidRDefault="002933FB" w:rsidP="000A24C9">
      <w:pPr>
        <w:pStyle w:val="af"/>
        <w:numPr>
          <w:ilvl w:val="2"/>
          <w:numId w:val="39"/>
        </w:numPr>
        <w:shd w:val="clear" w:color="auto" w:fill="FFFFFF"/>
        <w:tabs>
          <w:tab w:val="left" w:pos="734"/>
        </w:tabs>
        <w:spacing w:line="274" w:lineRule="exact"/>
        <w:ind w:left="0" w:firstLine="0"/>
        <w:jc w:val="both"/>
        <w:rPr>
          <w:rFonts w:ascii="Arial" w:hAnsi="Arial" w:cs="Arial"/>
          <w:color w:val="000000"/>
          <w:spacing w:val="-7"/>
        </w:rPr>
      </w:pPr>
      <w:r w:rsidRPr="001A0C1E">
        <w:rPr>
          <w:rFonts w:ascii="Arial" w:hAnsi="Arial" w:cs="Arial"/>
          <w:color w:val="000000"/>
          <w:spacing w:val="-2"/>
        </w:rPr>
        <w:t xml:space="preserve">В разумно необходимый срок производить замену транспорта, в случае </w:t>
      </w:r>
      <w:r w:rsidRPr="001A0C1E">
        <w:rPr>
          <w:rFonts w:ascii="Arial" w:hAnsi="Arial" w:cs="Arial"/>
          <w:color w:val="000000"/>
          <w:spacing w:val="-4"/>
        </w:rPr>
        <w:t xml:space="preserve">невозможности его использования по </w:t>
      </w:r>
      <w:r w:rsidR="001A0C1E">
        <w:rPr>
          <w:rFonts w:ascii="Arial" w:hAnsi="Arial" w:cs="Arial"/>
          <w:color w:val="000000"/>
          <w:spacing w:val="-4"/>
        </w:rPr>
        <w:t>техническим причинам.</w:t>
      </w:r>
    </w:p>
    <w:p w:rsidR="002933FB" w:rsidRPr="001A0C1E" w:rsidRDefault="002933FB" w:rsidP="000A24C9">
      <w:pPr>
        <w:pStyle w:val="af"/>
        <w:numPr>
          <w:ilvl w:val="2"/>
          <w:numId w:val="39"/>
        </w:numPr>
        <w:shd w:val="clear" w:color="auto" w:fill="FFFFFF"/>
        <w:tabs>
          <w:tab w:val="left" w:pos="734"/>
        </w:tabs>
        <w:spacing w:line="274" w:lineRule="exact"/>
        <w:ind w:left="0" w:firstLine="0"/>
        <w:jc w:val="both"/>
        <w:rPr>
          <w:rFonts w:ascii="Arial" w:hAnsi="Arial" w:cs="Arial"/>
          <w:color w:val="000000"/>
          <w:spacing w:val="-8"/>
        </w:rPr>
      </w:pPr>
      <w:r w:rsidRPr="001A0C1E">
        <w:rPr>
          <w:rFonts w:ascii="Arial" w:hAnsi="Arial" w:cs="Arial"/>
          <w:color w:val="000000"/>
          <w:spacing w:val="-2"/>
        </w:rPr>
        <w:t xml:space="preserve">Не осуществлять движение транспорта по маршрутам (направлениям), грозящим </w:t>
      </w:r>
      <w:r w:rsidRPr="001A0C1E">
        <w:rPr>
          <w:rFonts w:ascii="Arial" w:hAnsi="Arial" w:cs="Arial"/>
          <w:color w:val="000000"/>
          <w:spacing w:val="-1"/>
        </w:rPr>
        <w:t xml:space="preserve">безопасности транспорта и пассажирам, в связи со стихийными явлениями или резкими </w:t>
      </w:r>
      <w:r w:rsidRPr="001A0C1E">
        <w:rPr>
          <w:rFonts w:ascii="Arial" w:hAnsi="Arial" w:cs="Arial"/>
          <w:color w:val="000000"/>
          <w:spacing w:val="-5"/>
        </w:rPr>
        <w:t>изменениями дорожно-климатических условий и другими объективными причинами.</w:t>
      </w:r>
    </w:p>
    <w:p w:rsidR="002933FB" w:rsidRPr="002933FB" w:rsidRDefault="002933FB" w:rsidP="000A24C9">
      <w:pPr>
        <w:shd w:val="clear" w:color="auto" w:fill="FFFFFF"/>
        <w:tabs>
          <w:tab w:val="left" w:pos="659"/>
        </w:tabs>
        <w:spacing w:line="274" w:lineRule="exact"/>
        <w:jc w:val="both"/>
        <w:rPr>
          <w:rFonts w:ascii="Arial" w:hAnsi="Arial" w:cs="Arial"/>
          <w:b/>
          <w:bCs/>
          <w:color w:val="000000"/>
          <w:spacing w:val="-5"/>
        </w:rPr>
      </w:pPr>
    </w:p>
    <w:p w:rsidR="002933FB" w:rsidRPr="001A0C1E" w:rsidRDefault="002933FB" w:rsidP="000A24C9">
      <w:pPr>
        <w:shd w:val="clear" w:color="auto" w:fill="FFFFFF"/>
        <w:tabs>
          <w:tab w:val="left" w:pos="659"/>
        </w:tabs>
        <w:spacing w:line="274" w:lineRule="exact"/>
        <w:jc w:val="both"/>
        <w:rPr>
          <w:rFonts w:ascii="Arial" w:hAnsi="Arial" w:cs="Arial"/>
        </w:rPr>
      </w:pPr>
      <w:r w:rsidRPr="001A0C1E">
        <w:rPr>
          <w:rFonts w:ascii="Arial" w:hAnsi="Arial" w:cs="Arial"/>
          <w:bCs/>
          <w:color w:val="000000"/>
          <w:spacing w:val="-5"/>
        </w:rPr>
        <w:t>3.2.Права и обязанности «Заказчика» при пассажирских перевозках:</w:t>
      </w:r>
    </w:p>
    <w:p w:rsidR="002933FB" w:rsidRPr="002933FB" w:rsidRDefault="002933FB" w:rsidP="000A24C9">
      <w:pPr>
        <w:shd w:val="clear" w:color="auto" w:fill="FFFFFF"/>
        <w:spacing w:line="274" w:lineRule="exact"/>
        <w:ind w:right="18"/>
        <w:jc w:val="both"/>
        <w:rPr>
          <w:rFonts w:ascii="Arial" w:hAnsi="Arial" w:cs="Arial"/>
        </w:rPr>
      </w:pPr>
      <w:r w:rsidRPr="002933FB">
        <w:rPr>
          <w:rFonts w:ascii="Arial" w:hAnsi="Arial" w:cs="Arial"/>
          <w:color w:val="000000"/>
          <w:spacing w:val="-3"/>
        </w:rPr>
        <w:t xml:space="preserve">3.2.1. Обеспечить соблюдение в пути следования </w:t>
      </w:r>
      <w:r w:rsidR="001A0C1E">
        <w:rPr>
          <w:rFonts w:ascii="Arial" w:hAnsi="Arial" w:cs="Arial"/>
          <w:color w:val="000000"/>
          <w:spacing w:val="-3"/>
        </w:rPr>
        <w:t>пассажирами</w:t>
      </w:r>
      <w:r w:rsidRPr="002933FB">
        <w:rPr>
          <w:rFonts w:ascii="Arial" w:hAnsi="Arial" w:cs="Arial"/>
          <w:color w:val="000000"/>
          <w:spacing w:val="-3"/>
        </w:rPr>
        <w:t xml:space="preserve"> «Заказчика» надлежащ</w:t>
      </w:r>
      <w:r w:rsidR="001A0C1E">
        <w:rPr>
          <w:rFonts w:ascii="Arial" w:hAnsi="Arial" w:cs="Arial"/>
          <w:color w:val="000000"/>
          <w:spacing w:val="-3"/>
        </w:rPr>
        <w:t>его</w:t>
      </w:r>
      <w:r w:rsidRPr="002933FB">
        <w:rPr>
          <w:rFonts w:ascii="Arial" w:hAnsi="Arial" w:cs="Arial"/>
          <w:color w:val="000000"/>
          <w:spacing w:val="-3"/>
        </w:rPr>
        <w:t xml:space="preserve"> </w:t>
      </w:r>
      <w:r w:rsidRPr="002933FB">
        <w:rPr>
          <w:rFonts w:ascii="Arial" w:hAnsi="Arial" w:cs="Arial"/>
          <w:color w:val="000000"/>
          <w:spacing w:val="-5"/>
        </w:rPr>
        <w:t>поряд</w:t>
      </w:r>
      <w:r w:rsidR="001A0C1E">
        <w:rPr>
          <w:rFonts w:ascii="Arial" w:hAnsi="Arial" w:cs="Arial"/>
          <w:color w:val="000000"/>
          <w:spacing w:val="-5"/>
        </w:rPr>
        <w:t>ка в транспорте.</w:t>
      </w:r>
    </w:p>
    <w:p w:rsidR="002933FB" w:rsidRPr="002933FB" w:rsidRDefault="002933FB" w:rsidP="000A24C9">
      <w:pPr>
        <w:shd w:val="clear" w:color="auto" w:fill="FFFFFF"/>
        <w:tabs>
          <w:tab w:val="left" w:pos="760"/>
        </w:tabs>
        <w:spacing w:line="274" w:lineRule="exact"/>
        <w:jc w:val="both"/>
        <w:rPr>
          <w:rFonts w:ascii="Arial" w:hAnsi="Arial" w:cs="Arial"/>
        </w:rPr>
      </w:pPr>
      <w:r w:rsidRPr="002933FB">
        <w:rPr>
          <w:rFonts w:ascii="Arial" w:hAnsi="Arial" w:cs="Arial"/>
          <w:color w:val="000000"/>
          <w:spacing w:val="-8"/>
        </w:rPr>
        <w:t>3.2.2.</w:t>
      </w:r>
      <w:r w:rsidRPr="002933FB">
        <w:rPr>
          <w:rFonts w:ascii="Arial" w:hAnsi="Arial" w:cs="Arial"/>
          <w:color w:val="000000"/>
        </w:rPr>
        <w:t xml:space="preserve"> </w:t>
      </w:r>
      <w:r w:rsidRPr="002933FB">
        <w:rPr>
          <w:rFonts w:ascii="Arial" w:hAnsi="Arial" w:cs="Arial"/>
          <w:color w:val="000000"/>
          <w:spacing w:val="-2"/>
        </w:rPr>
        <w:t xml:space="preserve">Поддерживать автомобильные подъездные пути «Заказчика» в состоянии, </w:t>
      </w:r>
      <w:r w:rsidRPr="002933FB">
        <w:rPr>
          <w:rFonts w:ascii="Arial" w:hAnsi="Arial" w:cs="Arial"/>
          <w:color w:val="000000"/>
          <w:spacing w:val="-4"/>
        </w:rPr>
        <w:t>обеспечивающем бе</w:t>
      </w:r>
      <w:r w:rsidR="001A0C1E">
        <w:rPr>
          <w:rFonts w:ascii="Arial" w:hAnsi="Arial" w:cs="Arial"/>
          <w:color w:val="000000"/>
          <w:spacing w:val="-4"/>
        </w:rPr>
        <w:t>зопасность перевозки пассажиров.</w:t>
      </w:r>
    </w:p>
    <w:p w:rsidR="002933FB" w:rsidRPr="001A0C1E" w:rsidRDefault="002933FB" w:rsidP="000A24C9">
      <w:pPr>
        <w:pStyle w:val="af"/>
        <w:numPr>
          <w:ilvl w:val="2"/>
          <w:numId w:val="40"/>
        </w:numPr>
        <w:shd w:val="clear" w:color="auto" w:fill="FFFFFF"/>
        <w:tabs>
          <w:tab w:val="left" w:pos="623"/>
        </w:tabs>
        <w:spacing w:line="274" w:lineRule="exact"/>
        <w:ind w:left="0" w:firstLine="0"/>
        <w:jc w:val="both"/>
        <w:rPr>
          <w:rFonts w:ascii="Arial" w:hAnsi="Arial" w:cs="Arial"/>
          <w:color w:val="000000"/>
          <w:spacing w:val="-8"/>
        </w:rPr>
      </w:pPr>
      <w:r w:rsidRPr="001A0C1E">
        <w:rPr>
          <w:rFonts w:ascii="Arial" w:hAnsi="Arial" w:cs="Arial"/>
          <w:color w:val="000000"/>
          <w:spacing w:val="-1"/>
        </w:rPr>
        <w:t xml:space="preserve">Использовать пассажирский транспорт по прямому назначению и не перевозить </w:t>
      </w:r>
      <w:r w:rsidRPr="001A0C1E">
        <w:rPr>
          <w:rFonts w:ascii="Arial" w:hAnsi="Arial" w:cs="Arial"/>
          <w:color w:val="000000"/>
          <w:spacing w:val="-4"/>
        </w:rPr>
        <w:t xml:space="preserve">зловонные, </w:t>
      </w:r>
      <w:proofErr w:type="gramStart"/>
      <w:r w:rsidRPr="001A0C1E">
        <w:rPr>
          <w:rFonts w:ascii="Arial" w:hAnsi="Arial" w:cs="Arial"/>
          <w:color w:val="000000"/>
          <w:spacing w:val="-4"/>
        </w:rPr>
        <w:t>огне</w:t>
      </w:r>
      <w:proofErr w:type="gramEnd"/>
      <w:r w:rsidRPr="001A0C1E">
        <w:rPr>
          <w:rFonts w:ascii="Arial" w:hAnsi="Arial" w:cs="Arial"/>
          <w:color w:val="000000"/>
          <w:spacing w:val="-4"/>
        </w:rPr>
        <w:t>-, взрывоопасные ве</w:t>
      </w:r>
      <w:r w:rsidR="001A0C1E">
        <w:rPr>
          <w:rFonts w:ascii="Arial" w:hAnsi="Arial" w:cs="Arial"/>
          <w:color w:val="000000"/>
          <w:spacing w:val="-4"/>
        </w:rPr>
        <w:t>щества, а также различные грузы.</w:t>
      </w:r>
    </w:p>
    <w:p w:rsidR="002933FB" w:rsidRPr="001A0C1E" w:rsidRDefault="002933FB" w:rsidP="000A24C9">
      <w:pPr>
        <w:pStyle w:val="af"/>
        <w:numPr>
          <w:ilvl w:val="2"/>
          <w:numId w:val="40"/>
        </w:numPr>
        <w:shd w:val="clear" w:color="auto" w:fill="FFFFFF"/>
        <w:tabs>
          <w:tab w:val="left" w:pos="623"/>
        </w:tabs>
        <w:spacing w:line="274" w:lineRule="exact"/>
        <w:ind w:left="0" w:firstLine="0"/>
        <w:jc w:val="both"/>
        <w:rPr>
          <w:rFonts w:ascii="Arial" w:hAnsi="Arial" w:cs="Arial"/>
          <w:color w:val="000000"/>
          <w:spacing w:val="-8"/>
        </w:rPr>
      </w:pPr>
      <w:r w:rsidRPr="001A0C1E">
        <w:rPr>
          <w:rFonts w:ascii="Arial" w:hAnsi="Arial" w:cs="Arial"/>
        </w:rPr>
        <w:t>Не использовать транспорт для перевозки групп детей.</w:t>
      </w:r>
    </w:p>
    <w:p w:rsidR="002933FB" w:rsidRPr="001A0C1E" w:rsidRDefault="002933FB" w:rsidP="000A24C9">
      <w:pPr>
        <w:pStyle w:val="af"/>
        <w:numPr>
          <w:ilvl w:val="2"/>
          <w:numId w:val="40"/>
        </w:numPr>
        <w:shd w:val="clear" w:color="auto" w:fill="FFFFFF"/>
        <w:tabs>
          <w:tab w:val="left" w:pos="623"/>
        </w:tabs>
        <w:spacing w:line="274" w:lineRule="exact"/>
        <w:ind w:left="0" w:firstLine="0"/>
        <w:jc w:val="both"/>
        <w:rPr>
          <w:rFonts w:ascii="Arial" w:hAnsi="Arial" w:cs="Arial"/>
          <w:color w:val="000000"/>
          <w:spacing w:val="-8"/>
        </w:rPr>
      </w:pPr>
      <w:r w:rsidRPr="001A0C1E">
        <w:rPr>
          <w:rFonts w:ascii="Arial" w:hAnsi="Arial" w:cs="Arial"/>
          <w:color w:val="000000"/>
          <w:spacing w:val="-4"/>
        </w:rPr>
        <w:t xml:space="preserve">Осуществлять </w:t>
      </w:r>
      <w:proofErr w:type="gramStart"/>
      <w:r w:rsidRPr="001A0C1E">
        <w:rPr>
          <w:rFonts w:ascii="Arial" w:hAnsi="Arial" w:cs="Arial"/>
          <w:color w:val="000000"/>
          <w:spacing w:val="-4"/>
        </w:rPr>
        <w:t>контроль за</w:t>
      </w:r>
      <w:proofErr w:type="gramEnd"/>
      <w:r w:rsidRPr="001A0C1E">
        <w:rPr>
          <w:rFonts w:ascii="Arial" w:hAnsi="Arial" w:cs="Arial"/>
          <w:color w:val="000000"/>
          <w:spacing w:val="-4"/>
        </w:rPr>
        <w:t xml:space="preserve"> качеством предоставляемых услуг, доводить до сведения «Исполнителя» и требовать устранения выявленных нарушений договорных обязательств </w:t>
      </w:r>
      <w:r w:rsidRPr="001A0C1E">
        <w:rPr>
          <w:rFonts w:ascii="Arial" w:hAnsi="Arial" w:cs="Arial"/>
          <w:color w:val="000000"/>
          <w:spacing w:val="-6"/>
        </w:rPr>
        <w:t>по настоящему договору.</w:t>
      </w:r>
    </w:p>
    <w:p w:rsidR="001A0C1E" w:rsidRPr="001A0C1E" w:rsidRDefault="001A0C1E" w:rsidP="000A24C9">
      <w:pPr>
        <w:pStyle w:val="af"/>
        <w:shd w:val="clear" w:color="auto" w:fill="FFFFFF"/>
        <w:tabs>
          <w:tab w:val="left" w:pos="623"/>
        </w:tabs>
        <w:spacing w:line="274" w:lineRule="exact"/>
        <w:ind w:left="0"/>
        <w:jc w:val="both"/>
        <w:rPr>
          <w:rFonts w:ascii="Arial" w:hAnsi="Arial" w:cs="Arial"/>
          <w:color w:val="000000"/>
          <w:spacing w:val="-8"/>
        </w:rPr>
      </w:pPr>
    </w:p>
    <w:p w:rsidR="002933FB" w:rsidRPr="001A0C1E" w:rsidRDefault="002933FB" w:rsidP="000A24C9">
      <w:pPr>
        <w:pStyle w:val="af"/>
        <w:numPr>
          <w:ilvl w:val="0"/>
          <w:numId w:val="40"/>
        </w:numPr>
        <w:shd w:val="clear" w:color="auto" w:fill="FFFFFF"/>
        <w:spacing w:line="274" w:lineRule="exact"/>
        <w:ind w:right="18"/>
        <w:jc w:val="center"/>
        <w:rPr>
          <w:rFonts w:ascii="Arial" w:hAnsi="Arial" w:cs="Arial"/>
          <w:b/>
        </w:rPr>
      </w:pPr>
      <w:r w:rsidRPr="001A0C1E">
        <w:rPr>
          <w:rFonts w:ascii="Arial" w:hAnsi="Arial" w:cs="Arial"/>
          <w:b/>
          <w:color w:val="000000"/>
          <w:spacing w:val="-5"/>
        </w:rPr>
        <w:t>ЦЕНА И ПОРЯДОК РАСЧЕТОВ</w:t>
      </w:r>
    </w:p>
    <w:p w:rsidR="001A0C1E" w:rsidRPr="001A0C1E" w:rsidRDefault="001A0C1E" w:rsidP="000A24C9">
      <w:pPr>
        <w:pStyle w:val="af"/>
        <w:shd w:val="clear" w:color="auto" w:fill="FFFFFF"/>
        <w:spacing w:line="274" w:lineRule="exact"/>
        <w:ind w:left="585" w:right="18"/>
        <w:rPr>
          <w:rFonts w:ascii="Arial" w:hAnsi="Arial" w:cs="Arial"/>
          <w:b/>
        </w:rPr>
      </w:pPr>
    </w:p>
    <w:p w:rsidR="002933FB" w:rsidRPr="002933FB" w:rsidRDefault="001A0C1E" w:rsidP="000A24C9">
      <w:pPr>
        <w:numPr>
          <w:ilvl w:val="0"/>
          <w:numId w:val="36"/>
        </w:numPr>
        <w:shd w:val="clear" w:color="auto" w:fill="FFFFFF"/>
        <w:tabs>
          <w:tab w:val="left" w:pos="439"/>
        </w:tabs>
        <w:spacing w:line="274" w:lineRule="exact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4"/>
        </w:rPr>
        <w:t>Стоимость услуг «Исполнителя» составляет _______________________</w:t>
      </w:r>
      <w:r w:rsidR="002933FB" w:rsidRPr="002933FB">
        <w:rPr>
          <w:rFonts w:ascii="Arial" w:hAnsi="Arial" w:cs="Arial"/>
          <w:color w:val="000000"/>
          <w:spacing w:val="-4"/>
        </w:rPr>
        <w:t xml:space="preserve"> рублей,  в том числе НДС(18%).</w:t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  <w:r w:rsidRPr="002933FB">
        <w:rPr>
          <w:rFonts w:ascii="Arial" w:hAnsi="Arial" w:cs="Arial"/>
        </w:rPr>
        <w:t>4.2. Оплата за оказанные услуги осуществляется «Заказчиком»  в форме 100%-</w:t>
      </w:r>
      <w:proofErr w:type="gramStart"/>
      <w:r w:rsidRPr="002933FB">
        <w:rPr>
          <w:rFonts w:ascii="Arial" w:hAnsi="Arial" w:cs="Arial"/>
        </w:rPr>
        <w:t>ой</w:t>
      </w:r>
      <w:proofErr w:type="gramEnd"/>
      <w:r w:rsidRPr="002933FB">
        <w:rPr>
          <w:rFonts w:ascii="Arial" w:hAnsi="Arial" w:cs="Arial"/>
        </w:rPr>
        <w:t xml:space="preserve"> предоплаты путем перечисления денежных средств на расчетный счет «Исполнителя».</w:t>
      </w:r>
    </w:p>
    <w:p w:rsidR="002933FB" w:rsidRDefault="002933FB" w:rsidP="000A24C9">
      <w:pPr>
        <w:shd w:val="clear" w:color="auto" w:fill="FFFFFF"/>
        <w:spacing w:line="274" w:lineRule="exact"/>
        <w:jc w:val="center"/>
        <w:rPr>
          <w:rFonts w:ascii="Arial" w:hAnsi="Arial" w:cs="Arial"/>
          <w:b/>
          <w:color w:val="000000"/>
          <w:spacing w:val="-5"/>
        </w:rPr>
      </w:pPr>
      <w:r w:rsidRPr="00BE5F41">
        <w:rPr>
          <w:rFonts w:ascii="Arial" w:hAnsi="Arial" w:cs="Arial"/>
          <w:b/>
          <w:color w:val="000000"/>
          <w:spacing w:val="-5"/>
        </w:rPr>
        <w:t>5. ОТВЕТСТВЕННОСТЬ СТОРОН</w:t>
      </w:r>
    </w:p>
    <w:p w:rsidR="00BE5F41" w:rsidRPr="00BE5F41" w:rsidRDefault="00BE5F41" w:rsidP="000A24C9">
      <w:pPr>
        <w:shd w:val="clear" w:color="auto" w:fill="FFFFFF"/>
        <w:spacing w:line="274" w:lineRule="exact"/>
        <w:jc w:val="center"/>
        <w:rPr>
          <w:rFonts w:ascii="Arial" w:hAnsi="Arial" w:cs="Arial"/>
          <w:b/>
        </w:rPr>
      </w:pPr>
    </w:p>
    <w:p w:rsidR="002933FB" w:rsidRPr="002933FB" w:rsidRDefault="002933FB" w:rsidP="000A24C9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pacing w:val="-4"/>
        </w:rPr>
      </w:pPr>
      <w:r w:rsidRPr="002933FB">
        <w:rPr>
          <w:rFonts w:ascii="Arial" w:hAnsi="Arial" w:cs="Arial"/>
          <w:color w:val="000000"/>
          <w:spacing w:val="3"/>
        </w:rPr>
        <w:t xml:space="preserve">5.1. Стороны несут ответственность за неисполнение или ненадлежащее исполнение </w:t>
      </w:r>
      <w:r w:rsidRPr="002933FB">
        <w:rPr>
          <w:rFonts w:ascii="Arial" w:hAnsi="Arial" w:cs="Arial"/>
          <w:color w:val="000000"/>
          <w:spacing w:val="-4"/>
        </w:rPr>
        <w:t xml:space="preserve">условий настоящего Договора в соответствии с действующим законодательством РФ. </w:t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  <w:r w:rsidRPr="002933FB">
        <w:rPr>
          <w:rFonts w:ascii="Arial" w:hAnsi="Arial" w:cs="Arial"/>
        </w:rPr>
        <w:t xml:space="preserve">5.2. За неподачу  или  несвоевременную подачу транспорта </w:t>
      </w:r>
      <w:proofErr w:type="gramStart"/>
      <w:r w:rsidRPr="002933FB">
        <w:rPr>
          <w:rFonts w:ascii="Arial" w:hAnsi="Arial" w:cs="Arial"/>
        </w:rPr>
        <w:t>согласно заявки</w:t>
      </w:r>
      <w:proofErr w:type="gramEnd"/>
      <w:r w:rsidRPr="002933FB">
        <w:rPr>
          <w:rFonts w:ascii="Arial" w:hAnsi="Arial" w:cs="Arial"/>
        </w:rPr>
        <w:t>,  принятой «Исполнителем» к исполнению, «Исполнитель» при условии письменного предъявления претензии уплачивает штраф в размере 10 % от стоимости дневного тарифа неподанного транспорта.</w:t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  <w:r w:rsidRPr="002933FB">
        <w:rPr>
          <w:rFonts w:ascii="Arial" w:hAnsi="Arial" w:cs="Arial"/>
        </w:rPr>
        <w:t>5.3. В случае отказа «Заказчиком» полностью или частично от использования транспорта в день выполнения заказа, «Заказчик» при условии письменного предъявления претензии уплачивает штраф в размере 10 % от стоимости дневного тарифа неиспользованного транспорта.</w:t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  <w:r w:rsidRPr="002933FB">
        <w:rPr>
          <w:rFonts w:ascii="Arial" w:hAnsi="Arial" w:cs="Arial"/>
        </w:rPr>
        <w:t>5.4. Штрафные санкции по пунктам 5.2. и 5.3. не предъявляются сторонами в случаях:</w:t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  <w:r w:rsidRPr="002933FB">
        <w:rPr>
          <w:rFonts w:ascii="Arial" w:hAnsi="Arial" w:cs="Arial"/>
        </w:rPr>
        <w:t>- аварии, в результате которой работа предприятия «Исполнителя» или «Заказчика» была прекращена не менее чем на 1 сутки;</w:t>
      </w:r>
      <w:r w:rsidRPr="002933FB">
        <w:rPr>
          <w:rFonts w:ascii="Arial" w:hAnsi="Arial" w:cs="Arial"/>
        </w:rPr>
        <w:tab/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  <w:r w:rsidRPr="002933FB">
        <w:rPr>
          <w:rFonts w:ascii="Arial" w:hAnsi="Arial" w:cs="Arial"/>
        </w:rPr>
        <w:t>- временного прекращения или ограничения движения транспорта в связи с закрытием дорог в случаях явлений стихийного характера или из-за дорожно-климатических условий, а также ДТП.</w:t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  <w:r w:rsidRPr="002933FB">
        <w:rPr>
          <w:rFonts w:ascii="Arial" w:hAnsi="Arial" w:cs="Arial"/>
        </w:rPr>
        <w:t xml:space="preserve">5.5. За несвоевременную оплату </w:t>
      </w:r>
      <w:proofErr w:type="spellStart"/>
      <w:r w:rsidRPr="002933FB">
        <w:rPr>
          <w:rFonts w:ascii="Arial" w:hAnsi="Arial" w:cs="Arial"/>
        </w:rPr>
        <w:t>автоуслуг</w:t>
      </w:r>
      <w:proofErr w:type="spellEnd"/>
      <w:r w:rsidRPr="002933FB">
        <w:rPr>
          <w:rFonts w:ascii="Arial" w:hAnsi="Arial" w:cs="Arial"/>
        </w:rPr>
        <w:t xml:space="preserve"> </w:t>
      </w:r>
      <w:r w:rsidR="00BE5F41">
        <w:rPr>
          <w:rFonts w:ascii="Arial" w:hAnsi="Arial" w:cs="Arial"/>
        </w:rPr>
        <w:t>«</w:t>
      </w:r>
      <w:r w:rsidRPr="002933FB">
        <w:rPr>
          <w:rFonts w:ascii="Arial" w:hAnsi="Arial" w:cs="Arial"/>
        </w:rPr>
        <w:t>Заказчик</w:t>
      </w:r>
      <w:r w:rsidR="00BE5F41">
        <w:rPr>
          <w:rFonts w:ascii="Arial" w:hAnsi="Arial" w:cs="Arial"/>
        </w:rPr>
        <w:t>»</w:t>
      </w:r>
      <w:r w:rsidRPr="002933FB">
        <w:rPr>
          <w:rFonts w:ascii="Arial" w:hAnsi="Arial" w:cs="Arial"/>
        </w:rPr>
        <w:t xml:space="preserve"> уплачивает пени в размере 0,1 % за каждый день просрочки от суммы задолженности при условии предъявления письменной претензии.</w:t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  <w:r w:rsidRPr="002933FB">
        <w:rPr>
          <w:rFonts w:ascii="Arial" w:hAnsi="Arial" w:cs="Arial"/>
        </w:rPr>
        <w:t>5.6. В случае неисполнения «Заказчиком» п.3.2.1-3.2.4 настоящего договора «Исполнитель» не несет ответственности за несвоевременный выход транспорта.</w:t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  <w:r w:rsidRPr="002933FB">
        <w:rPr>
          <w:rFonts w:ascii="Arial" w:hAnsi="Arial" w:cs="Arial"/>
        </w:rPr>
        <w:t>5.7. Ответственность за вред, причиненный жизни или здоровью пассажиров, несет «Исполнитель» в соответствии с действующим законодательством Российской Федерации.</w:t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  <w:r w:rsidRPr="002933FB">
        <w:rPr>
          <w:rFonts w:ascii="Arial" w:hAnsi="Arial" w:cs="Arial"/>
        </w:rPr>
        <w:t xml:space="preserve">5.8.Штрафные санкции и пени по настоящему договору уплачиваются Исполнителем путем перечисления денежных средств на расчетный счет Заказчика в 30-дневный срок </w:t>
      </w:r>
      <w:proofErr w:type="gramStart"/>
      <w:r w:rsidRPr="002933FB">
        <w:rPr>
          <w:rFonts w:ascii="Arial" w:hAnsi="Arial" w:cs="Arial"/>
        </w:rPr>
        <w:t>с даты предъявления</w:t>
      </w:r>
      <w:proofErr w:type="gramEnd"/>
      <w:r w:rsidRPr="002933FB">
        <w:rPr>
          <w:rFonts w:ascii="Arial" w:hAnsi="Arial" w:cs="Arial"/>
        </w:rPr>
        <w:t xml:space="preserve"> письменного требования Заказчика.</w:t>
      </w:r>
    </w:p>
    <w:p w:rsidR="002933FB" w:rsidRDefault="002933FB" w:rsidP="000A24C9">
      <w:pPr>
        <w:jc w:val="both"/>
        <w:rPr>
          <w:rFonts w:ascii="Arial" w:hAnsi="Arial" w:cs="Arial"/>
        </w:rPr>
      </w:pPr>
      <w:r w:rsidRPr="002933FB">
        <w:rPr>
          <w:rFonts w:ascii="Arial" w:hAnsi="Arial" w:cs="Arial"/>
        </w:rPr>
        <w:t>5.9. Споры, которые могут возникнуть в ходе заключения и исполнения настоящего договора, разрешаю</w:t>
      </w:r>
      <w:r w:rsidR="00BE5F41">
        <w:rPr>
          <w:rFonts w:ascii="Arial" w:hAnsi="Arial" w:cs="Arial"/>
        </w:rPr>
        <w:t xml:space="preserve">тся путем переговоров, а при </w:t>
      </w:r>
      <w:proofErr w:type="gramStart"/>
      <w:r w:rsidR="00BE5F41">
        <w:rPr>
          <w:rFonts w:ascii="Arial" w:hAnsi="Arial" w:cs="Arial"/>
        </w:rPr>
        <w:t xml:space="preserve">не </w:t>
      </w:r>
      <w:r w:rsidRPr="002933FB">
        <w:rPr>
          <w:rFonts w:ascii="Arial" w:hAnsi="Arial" w:cs="Arial"/>
        </w:rPr>
        <w:t>достижении</w:t>
      </w:r>
      <w:proofErr w:type="gramEnd"/>
      <w:r w:rsidRPr="002933FB">
        <w:rPr>
          <w:rFonts w:ascii="Arial" w:hAnsi="Arial" w:cs="Arial"/>
        </w:rPr>
        <w:t xml:space="preserve"> согласия разрешаются в судебном порядке в Арбитражном суде Оренбургской области.</w:t>
      </w:r>
    </w:p>
    <w:p w:rsidR="000A24C9" w:rsidRPr="002933FB" w:rsidRDefault="000A24C9" w:rsidP="000A24C9">
      <w:pPr>
        <w:jc w:val="both"/>
        <w:rPr>
          <w:rFonts w:ascii="Arial" w:hAnsi="Arial" w:cs="Arial"/>
        </w:rPr>
      </w:pPr>
    </w:p>
    <w:p w:rsidR="002933FB" w:rsidRDefault="002933FB" w:rsidP="000A24C9">
      <w:pPr>
        <w:shd w:val="clear" w:color="auto" w:fill="FFFFFF"/>
        <w:spacing w:line="274" w:lineRule="exact"/>
        <w:ind w:right="18"/>
        <w:jc w:val="center"/>
        <w:rPr>
          <w:rFonts w:ascii="Arial" w:hAnsi="Arial" w:cs="Arial"/>
          <w:b/>
          <w:color w:val="000000"/>
          <w:spacing w:val="-6"/>
        </w:rPr>
      </w:pPr>
      <w:r w:rsidRPr="00BE5F41">
        <w:rPr>
          <w:rFonts w:ascii="Arial" w:hAnsi="Arial" w:cs="Arial"/>
          <w:b/>
          <w:color w:val="000000"/>
          <w:spacing w:val="-6"/>
        </w:rPr>
        <w:t>6. ОБСТОЯТЕЛЬСТВА НЕПРЕОДОЛИМОЙ СИЛЫ</w:t>
      </w:r>
    </w:p>
    <w:p w:rsidR="00BE5F41" w:rsidRPr="00BE5F41" w:rsidRDefault="00BE5F41" w:rsidP="000A24C9">
      <w:pPr>
        <w:shd w:val="clear" w:color="auto" w:fill="FFFFFF"/>
        <w:spacing w:line="274" w:lineRule="exact"/>
        <w:ind w:right="18"/>
        <w:jc w:val="center"/>
        <w:rPr>
          <w:rFonts w:ascii="Arial" w:hAnsi="Arial" w:cs="Arial"/>
          <w:b/>
        </w:rPr>
      </w:pPr>
    </w:p>
    <w:p w:rsidR="002933FB" w:rsidRPr="002933FB" w:rsidRDefault="002933FB" w:rsidP="000A24C9">
      <w:pPr>
        <w:shd w:val="clear" w:color="auto" w:fill="FFFFFF"/>
        <w:tabs>
          <w:tab w:val="left" w:pos="580"/>
        </w:tabs>
        <w:spacing w:line="274" w:lineRule="exact"/>
        <w:jc w:val="both"/>
        <w:rPr>
          <w:rFonts w:ascii="Arial" w:hAnsi="Arial" w:cs="Arial"/>
        </w:rPr>
      </w:pPr>
      <w:r w:rsidRPr="002933FB">
        <w:rPr>
          <w:rFonts w:ascii="Arial" w:hAnsi="Arial" w:cs="Arial"/>
          <w:color w:val="000000"/>
          <w:spacing w:val="-9"/>
        </w:rPr>
        <w:t>6.1.</w:t>
      </w:r>
      <w:r w:rsidRPr="002933FB">
        <w:rPr>
          <w:rFonts w:ascii="Arial" w:hAnsi="Arial" w:cs="Arial"/>
          <w:color w:val="000000"/>
        </w:rPr>
        <w:t xml:space="preserve"> </w:t>
      </w:r>
      <w:r w:rsidRPr="002933FB">
        <w:rPr>
          <w:rFonts w:ascii="Arial" w:hAnsi="Arial" w:cs="Arial"/>
          <w:color w:val="000000"/>
          <w:spacing w:val="-3"/>
        </w:rPr>
        <w:t xml:space="preserve">Стороны освобождаются от имущественной ответственности полностью или </w:t>
      </w:r>
      <w:r w:rsidRPr="002933FB">
        <w:rPr>
          <w:rFonts w:ascii="Arial" w:hAnsi="Arial" w:cs="Arial"/>
          <w:color w:val="000000"/>
          <w:spacing w:val="-2"/>
        </w:rPr>
        <w:t xml:space="preserve">частично, если неисполнение или ненадлежащее исполнение принятых на себя </w:t>
      </w:r>
      <w:r w:rsidRPr="002933FB">
        <w:rPr>
          <w:rFonts w:ascii="Arial" w:hAnsi="Arial" w:cs="Arial"/>
          <w:color w:val="000000"/>
          <w:spacing w:val="-1"/>
        </w:rPr>
        <w:t xml:space="preserve">обязательств   оказалось невозможным вследствие непреодолимой силы, то есть </w:t>
      </w:r>
      <w:r w:rsidRPr="002933FB">
        <w:rPr>
          <w:rFonts w:ascii="Arial" w:hAnsi="Arial" w:cs="Arial"/>
          <w:color w:val="000000"/>
        </w:rPr>
        <w:t xml:space="preserve">чрезвычайных и непредотвратимых при данных условиях обстоятельствах, возникших </w:t>
      </w:r>
      <w:r w:rsidRPr="002933FB">
        <w:rPr>
          <w:rFonts w:ascii="Arial" w:hAnsi="Arial" w:cs="Arial"/>
          <w:color w:val="000000"/>
          <w:spacing w:val="5"/>
        </w:rPr>
        <w:t xml:space="preserve">после заключения настоящего Договора, и которые Стороны Договора не могли ни </w:t>
      </w:r>
      <w:r w:rsidRPr="002933FB">
        <w:rPr>
          <w:rFonts w:ascii="Arial" w:hAnsi="Arial" w:cs="Arial"/>
          <w:color w:val="000000"/>
          <w:spacing w:val="-5"/>
        </w:rPr>
        <w:t>предвидеть, ни предотвратить разумными мерами.</w:t>
      </w:r>
    </w:p>
    <w:p w:rsidR="002933FB" w:rsidRPr="002933FB" w:rsidRDefault="002933FB" w:rsidP="000A24C9">
      <w:pPr>
        <w:shd w:val="clear" w:color="auto" w:fill="FFFFFF"/>
        <w:tabs>
          <w:tab w:val="left" w:pos="644"/>
        </w:tabs>
        <w:spacing w:line="274" w:lineRule="exact"/>
        <w:jc w:val="both"/>
        <w:rPr>
          <w:rFonts w:ascii="Arial" w:hAnsi="Arial" w:cs="Arial"/>
        </w:rPr>
      </w:pPr>
      <w:r w:rsidRPr="002933FB">
        <w:rPr>
          <w:rFonts w:ascii="Arial" w:hAnsi="Arial" w:cs="Arial"/>
          <w:color w:val="000000"/>
          <w:spacing w:val="-8"/>
        </w:rPr>
        <w:t>6.2.</w:t>
      </w:r>
      <w:r w:rsidRPr="002933FB">
        <w:rPr>
          <w:rFonts w:ascii="Arial" w:hAnsi="Arial" w:cs="Arial"/>
          <w:color w:val="000000"/>
        </w:rPr>
        <w:t xml:space="preserve"> </w:t>
      </w:r>
      <w:r w:rsidRPr="002933FB">
        <w:rPr>
          <w:rFonts w:ascii="Arial" w:hAnsi="Arial" w:cs="Arial"/>
          <w:color w:val="000000"/>
          <w:spacing w:val="-3"/>
        </w:rPr>
        <w:t xml:space="preserve">К обстоятельствам непреодолимой  силы относятся: наводнение, пожар, </w:t>
      </w:r>
      <w:r w:rsidRPr="002933FB">
        <w:rPr>
          <w:rFonts w:ascii="Arial" w:hAnsi="Arial" w:cs="Arial"/>
          <w:color w:val="000000"/>
          <w:spacing w:val="-5"/>
        </w:rPr>
        <w:lastRenderedPageBreak/>
        <w:t xml:space="preserve">землетрясения и другие стихийные природные явления, террористические акты, введение </w:t>
      </w:r>
      <w:r w:rsidRPr="002933FB">
        <w:rPr>
          <w:rFonts w:ascii="Arial" w:hAnsi="Arial" w:cs="Arial"/>
          <w:color w:val="000000"/>
          <w:spacing w:val="-4"/>
        </w:rPr>
        <w:t xml:space="preserve">на соответствующей территории чрезвычайного или военного положения. При этом срок </w:t>
      </w:r>
      <w:r w:rsidRPr="002933FB">
        <w:rPr>
          <w:rFonts w:ascii="Arial" w:hAnsi="Arial" w:cs="Arial"/>
          <w:color w:val="000000"/>
          <w:spacing w:val="-2"/>
        </w:rPr>
        <w:t xml:space="preserve">исполнения обязательств отодвигается соизмеримо времени действия  таких  </w:t>
      </w:r>
      <w:r w:rsidRPr="002933FB">
        <w:rPr>
          <w:rFonts w:ascii="Arial" w:hAnsi="Arial" w:cs="Arial"/>
          <w:color w:val="000000"/>
          <w:spacing w:val="-5"/>
        </w:rPr>
        <w:t>обстоятельств и их последствий.</w:t>
      </w:r>
    </w:p>
    <w:p w:rsidR="002933FB" w:rsidRPr="002933FB" w:rsidRDefault="002933FB" w:rsidP="000A24C9">
      <w:pPr>
        <w:shd w:val="clear" w:color="auto" w:fill="FFFFFF"/>
        <w:tabs>
          <w:tab w:val="left" w:pos="526"/>
        </w:tabs>
        <w:spacing w:line="274" w:lineRule="exact"/>
        <w:jc w:val="both"/>
        <w:rPr>
          <w:rFonts w:ascii="Arial" w:hAnsi="Arial" w:cs="Arial"/>
        </w:rPr>
      </w:pPr>
      <w:r w:rsidRPr="002933FB">
        <w:rPr>
          <w:rFonts w:ascii="Arial" w:hAnsi="Arial" w:cs="Arial"/>
          <w:color w:val="000000"/>
          <w:spacing w:val="-7"/>
        </w:rPr>
        <w:t>6.3.</w:t>
      </w:r>
      <w:r w:rsidRPr="002933FB">
        <w:rPr>
          <w:rFonts w:ascii="Arial" w:hAnsi="Arial" w:cs="Arial"/>
          <w:color w:val="000000"/>
        </w:rPr>
        <w:t xml:space="preserve"> </w:t>
      </w:r>
      <w:r w:rsidRPr="002933FB">
        <w:rPr>
          <w:rFonts w:ascii="Arial" w:hAnsi="Arial" w:cs="Arial"/>
          <w:color w:val="000000"/>
          <w:spacing w:val="3"/>
        </w:rPr>
        <w:t>Сторона, ссылающаяся на обстоятельства непреодолимой силы, обязана в 10-</w:t>
      </w:r>
      <w:r w:rsidRPr="002933FB">
        <w:rPr>
          <w:rFonts w:ascii="Arial" w:hAnsi="Arial" w:cs="Arial"/>
          <w:color w:val="000000"/>
          <w:spacing w:val="-4"/>
        </w:rPr>
        <w:t xml:space="preserve">дневный срок в письменной форме информировать другую Сторону об их наступлении. </w:t>
      </w:r>
      <w:r w:rsidRPr="002933FB">
        <w:rPr>
          <w:rFonts w:ascii="Arial" w:hAnsi="Arial" w:cs="Arial"/>
          <w:color w:val="000000"/>
          <w:spacing w:val="4"/>
        </w:rPr>
        <w:t>Сообщаемые факты должны быть подтверждены документом, выданным Торгово-</w:t>
      </w:r>
      <w:r w:rsidRPr="002933FB">
        <w:rPr>
          <w:rFonts w:ascii="Arial" w:hAnsi="Arial" w:cs="Arial"/>
          <w:color w:val="000000"/>
        </w:rPr>
        <w:t xml:space="preserve">промышленной палатой РФ или иным компетентным органом, действующим в месте </w:t>
      </w:r>
      <w:r w:rsidRPr="002933FB">
        <w:rPr>
          <w:rFonts w:ascii="Arial" w:hAnsi="Arial" w:cs="Arial"/>
          <w:color w:val="000000"/>
          <w:spacing w:val="-2"/>
        </w:rPr>
        <w:t xml:space="preserve">наступления обстоятельств непреодолимой силы. Не уведомление, а также </w:t>
      </w:r>
      <w:r w:rsidRPr="002933FB">
        <w:rPr>
          <w:rFonts w:ascii="Arial" w:hAnsi="Arial" w:cs="Arial"/>
          <w:color w:val="000000"/>
          <w:spacing w:val="1"/>
        </w:rPr>
        <w:t xml:space="preserve">ненадлежащее уведомление  лишают  Сторону  права  ссылаться на обстоятельства </w:t>
      </w:r>
      <w:r w:rsidRPr="002933FB">
        <w:rPr>
          <w:rFonts w:ascii="Arial" w:hAnsi="Arial" w:cs="Arial"/>
          <w:color w:val="000000"/>
          <w:spacing w:val="3"/>
        </w:rPr>
        <w:t xml:space="preserve">непреодолимой силы как на основании для освобождения от  ответственности  за </w:t>
      </w:r>
      <w:r w:rsidRPr="002933FB">
        <w:rPr>
          <w:rFonts w:ascii="Arial" w:hAnsi="Arial" w:cs="Arial"/>
          <w:color w:val="000000"/>
          <w:spacing w:val="-5"/>
        </w:rPr>
        <w:t>неисполнение или ненадлежащее исполнение принятых на себя обязательств.</w:t>
      </w:r>
    </w:p>
    <w:p w:rsidR="002933FB" w:rsidRPr="002933FB" w:rsidRDefault="002933FB" w:rsidP="000A24C9">
      <w:pPr>
        <w:shd w:val="clear" w:color="auto" w:fill="FFFFFF"/>
        <w:tabs>
          <w:tab w:val="left" w:pos="436"/>
        </w:tabs>
        <w:spacing w:line="274" w:lineRule="exact"/>
        <w:jc w:val="both"/>
        <w:rPr>
          <w:rFonts w:ascii="Arial" w:hAnsi="Arial" w:cs="Arial"/>
          <w:color w:val="000000"/>
          <w:spacing w:val="-5"/>
        </w:rPr>
      </w:pPr>
      <w:r w:rsidRPr="002933FB">
        <w:rPr>
          <w:rFonts w:ascii="Arial" w:hAnsi="Arial" w:cs="Arial"/>
          <w:color w:val="000000"/>
          <w:spacing w:val="-8"/>
        </w:rPr>
        <w:t>6.4.</w:t>
      </w:r>
      <w:r w:rsidRPr="002933FB">
        <w:rPr>
          <w:rFonts w:ascii="Arial" w:hAnsi="Arial" w:cs="Arial"/>
          <w:color w:val="000000"/>
        </w:rPr>
        <w:t xml:space="preserve"> </w:t>
      </w:r>
      <w:r w:rsidRPr="002933FB">
        <w:rPr>
          <w:rFonts w:ascii="Arial" w:hAnsi="Arial" w:cs="Arial"/>
          <w:color w:val="000000"/>
          <w:spacing w:val="-5"/>
        </w:rPr>
        <w:t>Если обстоятельства непреодолимой силы продолжают действовать более 3 месяцев,</w:t>
      </w:r>
      <w:r w:rsidR="000A24C9">
        <w:rPr>
          <w:rFonts w:ascii="Arial" w:hAnsi="Arial" w:cs="Arial"/>
          <w:color w:val="000000"/>
          <w:spacing w:val="-5"/>
        </w:rPr>
        <w:t xml:space="preserve"> </w:t>
      </w:r>
      <w:r w:rsidRPr="002933FB">
        <w:rPr>
          <w:rFonts w:ascii="Arial" w:hAnsi="Arial" w:cs="Arial"/>
          <w:color w:val="000000"/>
          <w:spacing w:val="5"/>
        </w:rPr>
        <w:t>то каждая Сторона имеет право расторгнуть настоящий Договор в одностороннем</w:t>
      </w:r>
      <w:r w:rsidRPr="002933FB">
        <w:rPr>
          <w:rFonts w:ascii="Arial" w:hAnsi="Arial" w:cs="Arial"/>
        </w:rPr>
        <w:t xml:space="preserve"> </w:t>
      </w:r>
      <w:r w:rsidRPr="002933FB">
        <w:rPr>
          <w:rFonts w:ascii="Arial" w:hAnsi="Arial" w:cs="Arial"/>
          <w:color w:val="000000"/>
          <w:spacing w:val="9"/>
        </w:rPr>
        <w:t xml:space="preserve">порядке, о чем направляет письменное уведомление не менее чем за 15 дней до </w:t>
      </w:r>
      <w:r w:rsidRPr="002933FB">
        <w:rPr>
          <w:rFonts w:ascii="Arial" w:hAnsi="Arial" w:cs="Arial"/>
          <w:color w:val="000000"/>
          <w:spacing w:val="-5"/>
        </w:rPr>
        <w:t>предполагаемой даты расторжения Договора.</w:t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</w:p>
    <w:p w:rsidR="002933FB" w:rsidRDefault="002933FB" w:rsidP="000A24C9">
      <w:pPr>
        <w:jc w:val="center"/>
        <w:rPr>
          <w:rFonts w:ascii="Arial" w:hAnsi="Arial" w:cs="Arial"/>
          <w:b/>
        </w:rPr>
      </w:pPr>
      <w:r w:rsidRPr="000A24C9">
        <w:rPr>
          <w:rFonts w:ascii="Arial" w:hAnsi="Arial" w:cs="Arial"/>
          <w:b/>
        </w:rPr>
        <w:t>7. СРОК ДЕЙСТВИЯ ДОГОВОРА</w:t>
      </w:r>
    </w:p>
    <w:p w:rsidR="000A24C9" w:rsidRPr="000A24C9" w:rsidRDefault="000A24C9" w:rsidP="000A24C9">
      <w:pPr>
        <w:jc w:val="center"/>
        <w:rPr>
          <w:rFonts w:ascii="Arial" w:hAnsi="Arial" w:cs="Arial"/>
          <w:b/>
        </w:rPr>
      </w:pPr>
    </w:p>
    <w:p w:rsidR="002933FB" w:rsidRPr="002933FB" w:rsidRDefault="002933FB" w:rsidP="000A24C9">
      <w:pPr>
        <w:tabs>
          <w:tab w:val="left" w:pos="426"/>
        </w:tabs>
        <w:jc w:val="both"/>
        <w:rPr>
          <w:rFonts w:ascii="Arial" w:hAnsi="Arial" w:cs="Arial"/>
        </w:rPr>
      </w:pPr>
      <w:r w:rsidRPr="002933FB">
        <w:rPr>
          <w:rFonts w:ascii="Arial" w:hAnsi="Arial" w:cs="Arial"/>
        </w:rPr>
        <w:t>7.1. Настоящий договор вступает в силу с 24.06.2012 года и действует</w:t>
      </w:r>
      <w:r w:rsidRPr="002933FB">
        <w:rPr>
          <w:rFonts w:ascii="Arial" w:hAnsi="Arial" w:cs="Arial"/>
          <w:spacing w:val="5"/>
        </w:rPr>
        <w:t xml:space="preserve"> до 28.06.2012</w:t>
      </w:r>
      <w:r w:rsidR="000A24C9">
        <w:rPr>
          <w:rFonts w:ascii="Arial" w:hAnsi="Arial" w:cs="Arial"/>
          <w:spacing w:val="5"/>
        </w:rPr>
        <w:t xml:space="preserve"> года, а по обязательствам - </w:t>
      </w:r>
      <w:r w:rsidRPr="002933FB">
        <w:rPr>
          <w:rFonts w:ascii="Arial" w:hAnsi="Arial" w:cs="Arial"/>
          <w:spacing w:val="5"/>
        </w:rPr>
        <w:t>до полного их исполнения.</w:t>
      </w:r>
    </w:p>
    <w:p w:rsidR="002933FB" w:rsidRPr="002933FB" w:rsidRDefault="002933FB" w:rsidP="000A24C9">
      <w:pPr>
        <w:tabs>
          <w:tab w:val="left" w:pos="426"/>
        </w:tabs>
        <w:jc w:val="both"/>
        <w:rPr>
          <w:rFonts w:ascii="Arial" w:hAnsi="Arial" w:cs="Arial"/>
        </w:rPr>
      </w:pPr>
      <w:r w:rsidRPr="002933FB">
        <w:rPr>
          <w:rFonts w:ascii="Arial" w:hAnsi="Arial" w:cs="Arial"/>
          <w:color w:val="000000"/>
          <w:spacing w:val="-7"/>
        </w:rPr>
        <w:t xml:space="preserve">7.2. </w:t>
      </w:r>
      <w:proofErr w:type="gramStart"/>
      <w:r w:rsidRPr="002933FB">
        <w:rPr>
          <w:rFonts w:ascii="Arial" w:hAnsi="Arial" w:cs="Arial"/>
          <w:color w:val="000000"/>
          <w:spacing w:val="-1"/>
        </w:rPr>
        <w:t>Договор</w:t>
      </w:r>
      <w:proofErr w:type="gramEnd"/>
      <w:r w:rsidRPr="002933FB">
        <w:rPr>
          <w:rFonts w:ascii="Arial" w:hAnsi="Arial" w:cs="Arial"/>
          <w:color w:val="000000"/>
          <w:spacing w:val="-1"/>
        </w:rPr>
        <w:t xml:space="preserve">   может   быть   расторгнут   или   изменен   одной   из   сторон   в   случае </w:t>
      </w:r>
      <w:r w:rsidRPr="002933FB">
        <w:rPr>
          <w:rFonts w:ascii="Arial" w:hAnsi="Arial" w:cs="Arial"/>
          <w:color w:val="000000"/>
          <w:spacing w:val="1"/>
        </w:rPr>
        <w:t xml:space="preserve">систематического  неисполнения договорных обязательств  другой  стороной  или  по </w:t>
      </w:r>
      <w:r w:rsidRPr="002933FB">
        <w:rPr>
          <w:rFonts w:ascii="Arial" w:hAnsi="Arial" w:cs="Arial"/>
          <w:color w:val="000000"/>
          <w:spacing w:val="-6"/>
        </w:rPr>
        <w:t>соглашению сторон.</w:t>
      </w:r>
    </w:p>
    <w:p w:rsidR="002933FB" w:rsidRPr="000A24C9" w:rsidRDefault="002933FB" w:rsidP="000A24C9">
      <w:pPr>
        <w:pStyle w:val="af"/>
        <w:numPr>
          <w:ilvl w:val="1"/>
          <w:numId w:val="41"/>
        </w:numPr>
        <w:shd w:val="clear" w:color="auto" w:fill="FFFFFF"/>
        <w:tabs>
          <w:tab w:val="left" w:pos="426"/>
          <w:tab w:val="left" w:pos="799"/>
        </w:tabs>
        <w:spacing w:line="274" w:lineRule="exact"/>
        <w:ind w:left="0" w:firstLine="0"/>
        <w:jc w:val="both"/>
        <w:rPr>
          <w:rFonts w:ascii="Arial" w:hAnsi="Arial" w:cs="Arial"/>
          <w:color w:val="000000"/>
          <w:spacing w:val="-6"/>
        </w:rPr>
      </w:pPr>
      <w:r w:rsidRPr="000A24C9">
        <w:rPr>
          <w:rFonts w:ascii="Arial" w:hAnsi="Arial" w:cs="Arial"/>
          <w:color w:val="000000"/>
          <w:spacing w:val="3"/>
        </w:rPr>
        <w:t xml:space="preserve">Все изменения и дополнения к настоящему Договору должны быть совершены в </w:t>
      </w:r>
      <w:r w:rsidRPr="000A24C9">
        <w:rPr>
          <w:rFonts w:ascii="Arial" w:hAnsi="Arial" w:cs="Arial"/>
          <w:color w:val="000000"/>
          <w:spacing w:val="-5"/>
        </w:rPr>
        <w:t>письменной форме и вступают в силу с даты указанной в дополнительном соглашении.</w:t>
      </w:r>
    </w:p>
    <w:p w:rsidR="002933FB" w:rsidRPr="000A24C9" w:rsidRDefault="002933FB" w:rsidP="000A24C9">
      <w:pPr>
        <w:pStyle w:val="af"/>
        <w:numPr>
          <w:ilvl w:val="1"/>
          <w:numId w:val="41"/>
        </w:numPr>
        <w:shd w:val="clear" w:color="auto" w:fill="FFFFFF"/>
        <w:tabs>
          <w:tab w:val="left" w:pos="426"/>
          <w:tab w:val="left" w:pos="799"/>
        </w:tabs>
        <w:spacing w:line="274" w:lineRule="exact"/>
        <w:ind w:left="0" w:firstLine="0"/>
        <w:jc w:val="both"/>
        <w:rPr>
          <w:rFonts w:ascii="Arial" w:hAnsi="Arial" w:cs="Arial"/>
          <w:color w:val="000000"/>
          <w:spacing w:val="-6"/>
        </w:rPr>
      </w:pPr>
      <w:r w:rsidRPr="000A24C9">
        <w:rPr>
          <w:rFonts w:ascii="Arial" w:hAnsi="Arial" w:cs="Arial"/>
        </w:rPr>
        <w:t xml:space="preserve">Настоящий Договор составлен в двух экземплярах, имеющих равную юридическую </w:t>
      </w:r>
      <w:r w:rsidRPr="000A24C9">
        <w:rPr>
          <w:rFonts w:ascii="Arial" w:hAnsi="Arial" w:cs="Arial"/>
          <w:spacing w:val="-4"/>
        </w:rPr>
        <w:t>силу, по одному для каждой Стороны.</w:t>
      </w:r>
    </w:p>
    <w:p w:rsidR="002933FB" w:rsidRPr="002933FB" w:rsidRDefault="002933FB" w:rsidP="000A24C9">
      <w:pPr>
        <w:jc w:val="both"/>
        <w:rPr>
          <w:rFonts w:ascii="Arial" w:hAnsi="Arial" w:cs="Arial"/>
        </w:rPr>
      </w:pPr>
    </w:p>
    <w:p w:rsidR="002933FB" w:rsidRPr="000A24C9" w:rsidRDefault="002933FB" w:rsidP="000A24C9">
      <w:pPr>
        <w:pStyle w:val="af"/>
        <w:numPr>
          <w:ilvl w:val="0"/>
          <w:numId w:val="41"/>
        </w:numPr>
        <w:jc w:val="center"/>
        <w:rPr>
          <w:rFonts w:ascii="Arial" w:hAnsi="Arial" w:cs="Arial"/>
          <w:b/>
          <w:color w:val="000000"/>
          <w:spacing w:val="-5"/>
        </w:rPr>
      </w:pPr>
      <w:r w:rsidRPr="000A24C9">
        <w:rPr>
          <w:rFonts w:ascii="Arial" w:hAnsi="Arial" w:cs="Arial"/>
          <w:b/>
        </w:rPr>
        <w:t>ЮРИДИЧЕСКИЕ</w:t>
      </w:r>
      <w:r w:rsidRPr="000A24C9">
        <w:rPr>
          <w:rFonts w:ascii="Arial" w:hAnsi="Arial" w:cs="Arial"/>
          <w:b/>
          <w:color w:val="000000"/>
          <w:spacing w:val="-5"/>
        </w:rPr>
        <w:t xml:space="preserve"> АДРЕСА СТОРОН</w:t>
      </w:r>
    </w:p>
    <w:p w:rsidR="000A24C9" w:rsidRPr="000A24C9" w:rsidRDefault="000A24C9" w:rsidP="000A24C9">
      <w:pPr>
        <w:pStyle w:val="af"/>
        <w:ind w:left="390"/>
        <w:rPr>
          <w:rFonts w:ascii="Arial" w:hAnsi="Arial" w:cs="Arial"/>
          <w:b/>
          <w:color w:val="000000"/>
          <w:spacing w:val="-5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788"/>
        <w:gridCol w:w="360"/>
        <w:gridCol w:w="4680"/>
      </w:tblGrid>
      <w:tr w:rsidR="002933FB" w:rsidRPr="002933FB" w:rsidTr="00E91255">
        <w:tc>
          <w:tcPr>
            <w:tcW w:w="4788" w:type="dxa"/>
          </w:tcPr>
          <w:p w:rsidR="002933FB" w:rsidRPr="002933FB" w:rsidRDefault="002933FB" w:rsidP="000A24C9">
            <w:pPr>
              <w:jc w:val="both"/>
              <w:rPr>
                <w:rFonts w:ascii="Arial" w:hAnsi="Arial" w:cs="Arial"/>
              </w:rPr>
            </w:pPr>
            <w:r w:rsidRPr="002933FB">
              <w:rPr>
                <w:rFonts w:ascii="Arial" w:hAnsi="Arial" w:cs="Arial"/>
              </w:rPr>
              <w:t>ИСПОЛНИТЕЛЬ:</w:t>
            </w:r>
          </w:p>
          <w:p w:rsidR="002933FB" w:rsidRPr="002933FB" w:rsidRDefault="002933FB" w:rsidP="000A24C9">
            <w:pPr>
              <w:jc w:val="both"/>
              <w:rPr>
                <w:rFonts w:ascii="Arial" w:hAnsi="Arial" w:cs="Arial"/>
              </w:rPr>
            </w:pPr>
          </w:p>
          <w:p w:rsidR="002933FB" w:rsidRPr="002933FB" w:rsidRDefault="002933FB" w:rsidP="000A24C9">
            <w:pPr>
              <w:jc w:val="both"/>
              <w:rPr>
                <w:rFonts w:ascii="Arial" w:hAnsi="Arial" w:cs="Arial"/>
              </w:rPr>
            </w:pPr>
          </w:p>
          <w:p w:rsidR="002933FB" w:rsidRPr="002933FB" w:rsidRDefault="002933FB" w:rsidP="000A24C9">
            <w:pPr>
              <w:jc w:val="both"/>
              <w:rPr>
                <w:rFonts w:ascii="Arial" w:hAnsi="Arial" w:cs="Arial"/>
              </w:rPr>
            </w:pPr>
          </w:p>
          <w:p w:rsidR="002933FB" w:rsidRPr="002933FB" w:rsidRDefault="002933FB" w:rsidP="000A24C9">
            <w:pPr>
              <w:jc w:val="both"/>
              <w:rPr>
                <w:rFonts w:ascii="Arial" w:hAnsi="Arial" w:cs="Arial"/>
              </w:rPr>
            </w:pPr>
          </w:p>
          <w:p w:rsidR="002933FB" w:rsidRPr="002933FB" w:rsidRDefault="002933FB" w:rsidP="000A24C9">
            <w:pPr>
              <w:jc w:val="both"/>
              <w:rPr>
                <w:rFonts w:ascii="Arial" w:hAnsi="Arial" w:cs="Arial"/>
              </w:rPr>
            </w:pPr>
          </w:p>
          <w:p w:rsidR="002933FB" w:rsidRPr="002933FB" w:rsidRDefault="002933FB" w:rsidP="000A24C9">
            <w:pPr>
              <w:jc w:val="both"/>
              <w:rPr>
                <w:rFonts w:ascii="Arial" w:hAnsi="Arial" w:cs="Arial"/>
              </w:rPr>
            </w:pPr>
          </w:p>
          <w:p w:rsidR="002933FB" w:rsidRPr="002933FB" w:rsidRDefault="002933FB" w:rsidP="000A2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2933FB" w:rsidRPr="002933FB" w:rsidRDefault="002933FB" w:rsidP="000A2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2933FB" w:rsidRPr="002933FB" w:rsidRDefault="002933FB" w:rsidP="000A24C9">
            <w:pPr>
              <w:rPr>
                <w:rFonts w:ascii="Arial" w:hAnsi="Arial" w:cs="Arial"/>
              </w:rPr>
            </w:pPr>
            <w:r w:rsidRPr="002933FB">
              <w:rPr>
                <w:rFonts w:ascii="Arial" w:hAnsi="Arial" w:cs="Arial"/>
              </w:rPr>
              <w:t>ЗАКАЗЧИК:</w:t>
            </w: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  <w:r w:rsidRPr="002933FB">
              <w:rPr>
                <w:rFonts w:ascii="Arial" w:hAnsi="Arial" w:cs="Arial"/>
              </w:rPr>
              <w:t>ОАО «Оренбургоблгаз»</w:t>
            </w:r>
          </w:p>
          <w:p w:rsidR="000A24C9" w:rsidRDefault="000A24C9" w:rsidP="000A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460000, </w:t>
            </w:r>
            <w:proofErr w:type="spellStart"/>
            <w:r w:rsidR="002933FB" w:rsidRPr="002933FB">
              <w:rPr>
                <w:rFonts w:ascii="Arial" w:hAnsi="Arial" w:cs="Arial"/>
              </w:rPr>
              <w:t>г</w:t>
            </w:r>
            <w:proofErr w:type="gramStart"/>
            <w:r w:rsidR="002933FB" w:rsidRPr="002933FB">
              <w:rPr>
                <w:rFonts w:ascii="Arial" w:hAnsi="Arial" w:cs="Arial"/>
              </w:rPr>
              <w:t>.О</w:t>
            </w:r>
            <w:proofErr w:type="gramEnd"/>
            <w:r w:rsidR="002933FB" w:rsidRPr="002933FB">
              <w:rPr>
                <w:rFonts w:ascii="Arial" w:hAnsi="Arial" w:cs="Arial"/>
              </w:rPr>
              <w:t>ре</w:t>
            </w:r>
            <w:r>
              <w:rPr>
                <w:rFonts w:ascii="Arial" w:hAnsi="Arial" w:cs="Arial"/>
              </w:rPr>
              <w:t>нбург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ул.Краснознаменная</w:t>
            </w:r>
            <w:proofErr w:type="spellEnd"/>
            <w:r>
              <w:rPr>
                <w:rFonts w:ascii="Arial" w:hAnsi="Arial" w:cs="Arial"/>
              </w:rPr>
              <w:t>, 39,</w:t>
            </w: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  <w:r w:rsidRPr="002933FB">
              <w:rPr>
                <w:rFonts w:ascii="Arial" w:hAnsi="Arial" w:cs="Arial"/>
              </w:rPr>
              <w:t>тел. 34-12-02, факс 34-13-13</w:t>
            </w: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  <w:r w:rsidRPr="002933FB">
              <w:rPr>
                <w:rFonts w:ascii="Arial" w:hAnsi="Arial" w:cs="Arial"/>
              </w:rPr>
              <w:t>ИНН</w:t>
            </w:r>
            <w:r w:rsidR="000A24C9">
              <w:rPr>
                <w:rFonts w:ascii="Arial" w:hAnsi="Arial" w:cs="Arial"/>
              </w:rPr>
              <w:t xml:space="preserve"> </w:t>
            </w:r>
            <w:r w:rsidRPr="002933FB">
              <w:rPr>
                <w:rFonts w:ascii="Arial" w:hAnsi="Arial" w:cs="Arial"/>
              </w:rPr>
              <w:t>5610010369</w:t>
            </w: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  <w:r w:rsidRPr="002933FB">
              <w:rPr>
                <w:rFonts w:ascii="Arial" w:hAnsi="Arial" w:cs="Arial"/>
              </w:rPr>
              <w:t>КПП 561350001</w:t>
            </w: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  <w:r w:rsidRPr="002933FB">
              <w:rPr>
                <w:rFonts w:ascii="Arial" w:hAnsi="Arial" w:cs="Arial"/>
              </w:rPr>
              <w:t>ОГРН 1025601022512</w:t>
            </w: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  <w:proofErr w:type="gramStart"/>
            <w:r w:rsidRPr="002933FB">
              <w:rPr>
                <w:rFonts w:ascii="Arial" w:hAnsi="Arial" w:cs="Arial"/>
              </w:rPr>
              <w:t>р</w:t>
            </w:r>
            <w:proofErr w:type="gramEnd"/>
            <w:r w:rsidRPr="002933FB">
              <w:rPr>
                <w:rFonts w:ascii="Arial" w:hAnsi="Arial" w:cs="Arial"/>
              </w:rPr>
              <w:t>/</w:t>
            </w:r>
            <w:proofErr w:type="spellStart"/>
            <w:r w:rsidRPr="002933FB">
              <w:rPr>
                <w:rFonts w:ascii="Arial" w:hAnsi="Arial" w:cs="Arial"/>
              </w:rPr>
              <w:t>сч</w:t>
            </w:r>
            <w:proofErr w:type="spellEnd"/>
            <w:r w:rsidRPr="002933FB">
              <w:rPr>
                <w:rFonts w:ascii="Arial" w:hAnsi="Arial" w:cs="Arial"/>
              </w:rPr>
              <w:t xml:space="preserve"> 4070281050010004873</w:t>
            </w: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  <w:r w:rsidRPr="002933FB">
              <w:rPr>
                <w:rFonts w:ascii="Arial" w:hAnsi="Arial" w:cs="Arial"/>
              </w:rPr>
              <w:t xml:space="preserve">Центральный филиал п. Газопровод </w:t>
            </w:r>
            <w:proofErr w:type="gramStart"/>
            <w:r w:rsidRPr="002933FB">
              <w:rPr>
                <w:rFonts w:ascii="Arial" w:hAnsi="Arial" w:cs="Arial"/>
              </w:rPr>
              <w:t>Московская</w:t>
            </w:r>
            <w:proofErr w:type="gramEnd"/>
            <w:r w:rsidRPr="002933FB">
              <w:rPr>
                <w:rFonts w:ascii="Arial" w:hAnsi="Arial" w:cs="Arial"/>
              </w:rPr>
              <w:t xml:space="preserve"> обл.</w:t>
            </w: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  <w:r w:rsidRPr="002933FB">
              <w:rPr>
                <w:rFonts w:ascii="Arial" w:hAnsi="Arial" w:cs="Arial"/>
              </w:rPr>
              <w:t>к/</w:t>
            </w:r>
            <w:proofErr w:type="spellStart"/>
            <w:r w:rsidRPr="002933FB">
              <w:rPr>
                <w:rFonts w:ascii="Arial" w:hAnsi="Arial" w:cs="Arial"/>
              </w:rPr>
              <w:t>сч</w:t>
            </w:r>
            <w:proofErr w:type="spellEnd"/>
            <w:r w:rsidRPr="002933FB">
              <w:rPr>
                <w:rFonts w:ascii="Arial" w:hAnsi="Arial" w:cs="Arial"/>
              </w:rPr>
              <w:t xml:space="preserve"> 30101810400000000132</w:t>
            </w: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  <w:r w:rsidRPr="002933FB">
              <w:rPr>
                <w:rFonts w:ascii="Arial" w:hAnsi="Arial" w:cs="Arial"/>
              </w:rPr>
              <w:t>БИК 044599132</w:t>
            </w: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  <w:r w:rsidRPr="002933FB">
              <w:rPr>
                <w:rFonts w:ascii="Arial" w:hAnsi="Arial" w:cs="Arial"/>
              </w:rPr>
              <w:t>Заместитель генерального директора по экономике и финансам</w:t>
            </w: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</w:p>
          <w:p w:rsidR="002933FB" w:rsidRPr="002933FB" w:rsidRDefault="002933FB" w:rsidP="000A24C9">
            <w:pPr>
              <w:rPr>
                <w:rFonts w:ascii="Arial" w:hAnsi="Arial" w:cs="Arial"/>
              </w:rPr>
            </w:pPr>
            <w:r w:rsidRPr="002933FB">
              <w:rPr>
                <w:rFonts w:ascii="Arial" w:hAnsi="Arial" w:cs="Arial"/>
              </w:rPr>
              <w:t xml:space="preserve">________________ </w:t>
            </w:r>
            <w:proofErr w:type="spellStart"/>
            <w:r w:rsidRPr="002933FB">
              <w:rPr>
                <w:rFonts w:ascii="Arial" w:hAnsi="Arial" w:cs="Arial"/>
              </w:rPr>
              <w:t>Люлин</w:t>
            </w:r>
            <w:proofErr w:type="spellEnd"/>
            <w:r w:rsidRPr="002933FB">
              <w:rPr>
                <w:rFonts w:ascii="Arial" w:hAnsi="Arial" w:cs="Arial"/>
              </w:rPr>
              <w:t xml:space="preserve"> Д.В.</w:t>
            </w:r>
          </w:p>
        </w:tc>
      </w:tr>
    </w:tbl>
    <w:p w:rsidR="002933FB" w:rsidRPr="002933FB" w:rsidRDefault="002933FB" w:rsidP="000A24C9">
      <w:pPr>
        <w:shd w:val="clear" w:color="auto" w:fill="FFFFFF"/>
        <w:tabs>
          <w:tab w:val="center" w:pos="7038"/>
        </w:tabs>
        <w:spacing w:line="274" w:lineRule="exact"/>
        <w:jc w:val="both"/>
        <w:rPr>
          <w:rFonts w:ascii="Arial" w:hAnsi="Arial" w:cs="Arial"/>
        </w:rPr>
      </w:pPr>
    </w:p>
    <w:sectPr w:rsidR="002933FB" w:rsidRPr="002933FB" w:rsidSect="002933FB">
      <w:type w:val="nextColumn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27" w:rsidRDefault="00E05127">
      <w:r>
        <w:separator/>
      </w:r>
    </w:p>
  </w:endnote>
  <w:endnote w:type="continuationSeparator" w:id="0">
    <w:p w:rsidR="00E05127" w:rsidRDefault="00E0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27" w:rsidRDefault="00E05127">
      <w:r>
        <w:separator/>
      </w:r>
    </w:p>
  </w:footnote>
  <w:footnote w:type="continuationSeparator" w:id="0">
    <w:p w:rsidR="00E05127" w:rsidRDefault="00E0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119C6"/>
    <w:multiLevelType w:val="multilevel"/>
    <w:tmpl w:val="F8D6B8F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CC3432"/>
    <w:multiLevelType w:val="singleLevel"/>
    <w:tmpl w:val="306E4B5C"/>
    <w:lvl w:ilvl="0">
      <w:start w:val="1"/>
      <w:numFmt w:val="decimal"/>
      <w:lvlText w:val="4.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abstractNum w:abstractNumId="5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23C6"/>
    <w:multiLevelType w:val="hybridMultilevel"/>
    <w:tmpl w:val="2EDE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B7984"/>
    <w:multiLevelType w:val="hybridMultilevel"/>
    <w:tmpl w:val="D50A9A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10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CAA295D"/>
    <w:multiLevelType w:val="hybridMultilevel"/>
    <w:tmpl w:val="38CE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9393D"/>
    <w:multiLevelType w:val="singleLevel"/>
    <w:tmpl w:val="244A8A20"/>
    <w:lvl w:ilvl="0">
      <w:start w:val="3"/>
      <w:numFmt w:val="decimal"/>
      <w:lvlText w:val="7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13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842B1"/>
    <w:multiLevelType w:val="singleLevel"/>
    <w:tmpl w:val="8104F382"/>
    <w:lvl w:ilvl="0">
      <w:start w:val="1"/>
      <w:numFmt w:val="decimal"/>
      <w:lvlText w:val="3.1.%1."/>
      <w:legacy w:legacy="1" w:legacySpace="0" w:legacyIndent="723"/>
      <w:lvlJc w:val="left"/>
      <w:rPr>
        <w:rFonts w:ascii="Times New Roman" w:hAnsi="Times New Roman" w:cs="Times New Roman" w:hint="default"/>
      </w:rPr>
    </w:lvl>
  </w:abstractNum>
  <w:abstractNum w:abstractNumId="15">
    <w:nsid w:val="39AD5A16"/>
    <w:multiLevelType w:val="multilevel"/>
    <w:tmpl w:val="87E26F6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43183352"/>
    <w:multiLevelType w:val="singleLevel"/>
    <w:tmpl w:val="F792259C"/>
    <w:lvl w:ilvl="0">
      <w:start w:val="3"/>
      <w:numFmt w:val="decimal"/>
      <w:lvlText w:val="3.2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23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6C66578"/>
    <w:multiLevelType w:val="multilevel"/>
    <w:tmpl w:val="F0B6FFC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2"/>
  </w:num>
  <w:num w:numId="3">
    <w:abstractNumId w:val="18"/>
  </w:num>
  <w:num w:numId="4">
    <w:abstractNumId w:val="8"/>
  </w:num>
  <w:num w:numId="5">
    <w:abstractNumId w:val="9"/>
  </w:num>
  <w:num w:numId="6">
    <w:abstractNumId w:val="10"/>
  </w:num>
  <w:num w:numId="7">
    <w:abstractNumId w:val="35"/>
  </w:num>
  <w:num w:numId="8">
    <w:abstractNumId w:val="1"/>
  </w:num>
  <w:num w:numId="9">
    <w:abstractNumId w:val="34"/>
  </w:num>
  <w:num w:numId="10">
    <w:abstractNumId w:val="5"/>
  </w:num>
  <w:num w:numId="11">
    <w:abstractNumId w:val="30"/>
  </w:num>
  <w:num w:numId="12">
    <w:abstractNumId w:val="20"/>
  </w:num>
  <w:num w:numId="13">
    <w:abstractNumId w:val="33"/>
  </w:num>
  <w:num w:numId="14">
    <w:abstractNumId w:val="24"/>
  </w:num>
  <w:num w:numId="15">
    <w:abstractNumId w:val="26"/>
  </w:num>
  <w:num w:numId="16">
    <w:abstractNumId w:val="36"/>
  </w:num>
  <w:num w:numId="17">
    <w:abstractNumId w:val="25"/>
  </w:num>
  <w:num w:numId="18">
    <w:abstractNumId w:val="13"/>
  </w:num>
  <w:num w:numId="19">
    <w:abstractNumId w:val="28"/>
  </w:num>
  <w:num w:numId="20">
    <w:abstractNumId w:val="38"/>
  </w:num>
  <w:num w:numId="21">
    <w:abstractNumId w:val="39"/>
  </w:num>
  <w:num w:numId="22">
    <w:abstractNumId w:val="17"/>
  </w:num>
  <w:num w:numId="23">
    <w:abstractNumId w:val="21"/>
  </w:num>
  <w:num w:numId="24">
    <w:abstractNumId w:val="16"/>
  </w:num>
  <w:num w:numId="25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19"/>
  </w:num>
  <w:num w:numId="29">
    <w:abstractNumId w:val="31"/>
  </w:num>
  <w:num w:numId="30">
    <w:abstractNumId w:val="27"/>
  </w:num>
  <w:num w:numId="31">
    <w:abstractNumId w:val="23"/>
  </w:num>
  <w:num w:numId="32">
    <w:abstractNumId w:val="7"/>
  </w:num>
  <w:num w:numId="33">
    <w:abstractNumId w:val="6"/>
  </w:num>
  <w:num w:numId="34">
    <w:abstractNumId w:val="14"/>
  </w:num>
  <w:num w:numId="35">
    <w:abstractNumId w:val="22"/>
  </w:num>
  <w:num w:numId="36">
    <w:abstractNumId w:val="4"/>
  </w:num>
  <w:num w:numId="37">
    <w:abstractNumId w:val="12"/>
  </w:num>
  <w:num w:numId="38">
    <w:abstractNumId w:val="11"/>
  </w:num>
  <w:num w:numId="39">
    <w:abstractNumId w:val="37"/>
  </w:num>
  <w:num w:numId="40">
    <w:abstractNumId w:val="3"/>
  </w:num>
  <w:num w:numId="4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4C9"/>
    <w:rsid w:val="000A2992"/>
    <w:rsid w:val="000B22E6"/>
    <w:rsid w:val="000B51D3"/>
    <w:rsid w:val="000B5E90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6641A"/>
    <w:rsid w:val="001879CF"/>
    <w:rsid w:val="00195864"/>
    <w:rsid w:val="001A0C1E"/>
    <w:rsid w:val="001A154A"/>
    <w:rsid w:val="001B1EE1"/>
    <w:rsid w:val="001C775A"/>
    <w:rsid w:val="001D05C5"/>
    <w:rsid w:val="002033CC"/>
    <w:rsid w:val="00204363"/>
    <w:rsid w:val="00207405"/>
    <w:rsid w:val="002143AD"/>
    <w:rsid w:val="002307C2"/>
    <w:rsid w:val="00264F94"/>
    <w:rsid w:val="002933FB"/>
    <w:rsid w:val="00293942"/>
    <w:rsid w:val="002A4ED5"/>
    <w:rsid w:val="002B5914"/>
    <w:rsid w:val="002B654D"/>
    <w:rsid w:val="002E225D"/>
    <w:rsid w:val="002F1C8B"/>
    <w:rsid w:val="002F4B04"/>
    <w:rsid w:val="00301370"/>
    <w:rsid w:val="00306E23"/>
    <w:rsid w:val="00307D58"/>
    <w:rsid w:val="003273C0"/>
    <w:rsid w:val="00344DC8"/>
    <w:rsid w:val="003453BE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404C18"/>
    <w:rsid w:val="00416FEC"/>
    <w:rsid w:val="00433335"/>
    <w:rsid w:val="00454289"/>
    <w:rsid w:val="00456EC8"/>
    <w:rsid w:val="004755B6"/>
    <w:rsid w:val="00487F2E"/>
    <w:rsid w:val="0049787C"/>
    <w:rsid w:val="004A1EE6"/>
    <w:rsid w:val="004A3B83"/>
    <w:rsid w:val="004A531C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759D9"/>
    <w:rsid w:val="005B4955"/>
    <w:rsid w:val="005B7C11"/>
    <w:rsid w:val="005C1E4C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5417C"/>
    <w:rsid w:val="006652BD"/>
    <w:rsid w:val="00676C7C"/>
    <w:rsid w:val="006C5067"/>
    <w:rsid w:val="006D6145"/>
    <w:rsid w:val="006E1BB5"/>
    <w:rsid w:val="006F173E"/>
    <w:rsid w:val="006F6EDB"/>
    <w:rsid w:val="00711955"/>
    <w:rsid w:val="0071604B"/>
    <w:rsid w:val="00726146"/>
    <w:rsid w:val="007365B4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C1B75"/>
    <w:rsid w:val="007C5F37"/>
    <w:rsid w:val="007D09B6"/>
    <w:rsid w:val="007D661F"/>
    <w:rsid w:val="007F5878"/>
    <w:rsid w:val="008132DE"/>
    <w:rsid w:val="00821C73"/>
    <w:rsid w:val="008341FF"/>
    <w:rsid w:val="008450DC"/>
    <w:rsid w:val="00851409"/>
    <w:rsid w:val="00861BC0"/>
    <w:rsid w:val="00895C12"/>
    <w:rsid w:val="008A223C"/>
    <w:rsid w:val="008D4D49"/>
    <w:rsid w:val="008D6D21"/>
    <w:rsid w:val="008E2C4D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21B6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10067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54EB"/>
    <w:rsid w:val="00BC72DB"/>
    <w:rsid w:val="00BD0D81"/>
    <w:rsid w:val="00BE52A3"/>
    <w:rsid w:val="00BE566D"/>
    <w:rsid w:val="00BE5F41"/>
    <w:rsid w:val="00BF38AE"/>
    <w:rsid w:val="00BF4802"/>
    <w:rsid w:val="00C01DA1"/>
    <w:rsid w:val="00C22E40"/>
    <w:rsid w:val="00C62955"/>
    <w:rsid w:val="00C7558E"/>
    <w:rsid w:val="00C7597D"/>
    <w:rsid w:val="00C75A14"/>
    <w:rsid w:val="00CA0EB4"/>
    <w:rsid w:val="00CB24B8"/>
    <w:rsid w:val="00CB4A1E"/>
    <w:rsid w:val="00CD583D"/>
    <w:rsid w:val="00CE39CC"/>
    <w:rsid w:val="00CE5AB4"/>
    <w:rsid w:val="00CF2D37"/>
    <w:rsid w:val="00CF4E34"/>
    <w:rsid w:val="00CF6C97"/>
    <w:rsid w:val="00D13ABE"/>
    <w:rsid w:val="00D26A94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05127"/>
    <w:rsid w:val="00E07169"/>
    <w:rsid w:val="00E15CBA"/>
    <w:rsid w:val="00E3436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257B"/>
    <w:rsid w:val="00EC4618"/>
    <w:rsid w:val="00EE5414"/>
    <w:rsid w:val="00F1067F"/>
    <w:rsid w:val="00F33FB7"/>
    <w:rsid w:val="00F45B17"/>
    <w:rsid w:val="00F47A73"/>
    <w:rsid w:val="00F51D70"/>
    <w:rsid w:val="00F6757B"/>
    <w:rsid w:val="00F675E4"/>
    <w:rsid w:val="00F703F2"/>
    <w:rsid w:val="00F75463"/>
    <w:rsid w:val="00F927D7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8BB5-7B40-40C9-8845-8BBE447D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4145</Words>
  <Characters>23631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74</cp:revision>
  <cp:lastPrinted>2012-05-25T05:26:00Z</cp:lastPrinted>
  <dcterms:created xsi:type="dcterms:W3CDTF">2012-03-26T14:13:00Z</dcterms:created>
  <dcterms:modified xsi:type="dcterms:W3CDTF">2012-05-25T05:26:00Z</dcterms:modified>
</cp:coreProperties>
</file>