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F6757B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39"/>
          <w:rFonts w:ascii="Arial" w:hAnsi="Arial" w:cs="Arial"/>
          <w:sz w:val="24"/>
          <w:szCs w:val="24"/>
        </w:rPr>
      </w:pPr>
    </w:p>
    <w:p w:rsidR="008D4D49" w:rsidRPr="000B5E90" w:rsidRDefault="008D4D49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9354A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ДОКУМЕНТАЦИЯ О ЗАПРОСЕ ПРЕДЛОЖЕНИЙ</w:t>
      </w: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0355EE" w:rsidRPr="000B5E90" w:rsidRDefault="000355EE" w:rsidP="009E1318">
      <w:pPr>
        <w:pStyle w:val="Style1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9532DC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Fonts w:ascii="Arial" w:hAnsi="Arial" w:cs="Arial"/>
        </w:rPr>
      </w:pPr>
    </w:p>
    <w:p w:rsidR="008D4D49" w:rsidRPr="000B5E90" w:rsidRDefault="008D4D49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>ОТКРЫТЫЙ ЗАПРОС ПРЕДЛОЖЕНИЙ</w:t>
      </w:r>
    </w:p>
    <w:p w:rsidR="002B654D" w:rsidRPr="000B5E90" w:rsidRDefault="002B654D" w:rsidP="009E1318">
      <w:pPr>
        <w:pStyle w:val="Style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0"/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5C1E4C" w:rsidRPr="00346EC5" w:rsidRDefault="00EB4960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Fonts w:ascii="Arial" w:hAnsi="Arial" w:cs="Arial"/>
          <w:b/>
        </w:rPr>
      </w:pPr>
      <w:r w:rsidRPr="00346EC5">
        <w:rPr>
          <w:rFonts w:ascii="Arial" w:hAnsi="Arial" w:cs="Arial"/>
          <w:b/>
        </w:rPr>
        <w:t xml:space="preserve">по отбору </w:t>
      </w:r>
      <w:r w:rsidR="005C1E4C" w:rsidRPr="00346EC5">
        <w:rPr>
          <w:rFonts w:ascii="Arial" w:hAnsi="Arial" w:cs="Arial"/>
          <w:b/>
        </w:rPr>
        <w:t xml:space="preserve">организации </w:t>
      </w:r>
      <w:r w:rsidR="00346EC5" w:rsidRPr="00346EC5">
        <w:rPr>
          <w:rFonts w:ascii="Arial" w:hAnsi="Arial" w:cs="Arial"/>
          <w:b/>
        </w:rPr>
        <w:t xml:space="preserve">для приобретения </w:t>
      </w:r>
      <w:r w:rsidR="000267CA">
        <w:rPr>
          <w:rFonts w:ascii="Arial" w:hAnsi="Arial" w:cs="Arial"/>
          <w:b/>
        </w:rPr>
        <w:t>товаров</w:t>
      </w:r>
      <w:r w:rsidR="00346EC5" w:rsidRPr="00346EC5">
        <w:rPr>
          <w:rFonts w:ascii="Arial" w:hAnsi="Arial" w:cs="Arial"/>
          <w:b/>
        </w:rPr>
        <w:t xml:space="preserve"> для розничной торговли в торговой сети «</w:t>
      </w:r>
      <w:proofErr w:type="spellStart"/>
      <w:r w:rsidR="00346EC5" w:rsidRPr="00346EC5">
        <w:rPr>
          <w:rFonts w:ascii="Arial" w:hAnsi="Arial" w:cs="Arial"/>
          <w:b/>
        </w:rPr>
        <w:t>Газтехника</w:t>
      </w:r>
      <w:proofErr w:type="spellEnd"/>
      <w:r w:rsidR="00346EC5" w:rsidRPr="00346EC5">
        <w:rPr>
          <w:rFonts w:ascii="Arial" w:hAnsi="Arial" w:cs="Arial"/>
          <w:b/>
        </w:rPr>
        <w:t>» ОАО «Оренбургоблгаз»</w:t>
      </w:r>
    </w:p>
    <w:p w:rsidR="00346EC5" w:rsidRDefault="00346EC5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</w:p>
    <w:p w:rsidR="009532DC" w:rsidRPr="000B5E90" w:rsidRDefault="00777DE4" w:rsidP="009E1318">
      <w:pPr>
        <w:pStyle w:val="Style3"/>
        <w:widowControl/>
        <w:tabs>
          <w:tab w:val="left" w:pos="1134"/>
          <w:tab w:val="left" w:pos="1418"/>
          <w:tab w:val="left" w:pos="1701"/>
          <w:tab w:val="left" w:pos="1843"/>
        </w:tabs>
        <w:jc w:val="center"/>
        <w:rPr>
          <w:rStyle w:val="FontStyle39"/>
          <w:rFonts w:ascii="Arial" w:hAnsi="Arial" w:cs="Arial"/>
          <w:sz w:val="24"/>
          <w:szCs w:val="24"/>
        </w:rPr>
      </w:pPr>
      <w:r w:rsidRPr="000B5E90">
        <w:rPr>
          <w:rStyle w:val="FontStyle39"/>
          <w:rFonts w:ascii="Arial" w:hAnsi="Arial" w:cs="Arial"/>
          <w:sz w:val="24"/>
          <w:szCs w:val="24"/>
        </w:rPr>
        <w:t xml:space="preserve">№ </w:t>
      </w:r>
      <w:r w:rsidR="00643B19">
        <w:rPr>
          <w:rStyle w:val="FontStyle39"/>
          <w:rFonts w:ascii="Arial" w:hAnsi="Arial" w:cs="Arial"/>
          <w:sz w:val="24"/>
          <w:szCs w:val="24"/>
        </w:rPr>
        <w:t>50</w:t>
      </w:r>
      <w:r w:rsidR="00E43873">
        <w:rPr>
          <w:rStyle w:val="FontStyle39"/>
          <w:rFonts w:ascii="Arial" w:hAnsi="Arial" w:cs="Arial"/>
          <w:sz w:val="24"/>
          <w:szCs w:val="24"/>
        </w:rPr>
        <w:t>-т</w:t>
      </w:r>
      <w:r w:rsidR="00416FEC">
        <w:rPr>
          <w:rStyle w:val="FontStyle39"/>
          <w:rFonts w:ascii="Arial" w:hAnsi="Arial" w:cs="Arial"/>
          <w:sz w:val="24"/>
          <w:szCs w:val="24"/>
        </w:rPr>
        <w:t>/</w:t>
      </w:r>
      <w:r w:rsidR="0079354A" w:rsidRPr="000B5E90">
        <w:rPr>
          <w:rStyle w:val="FontStyle39"/>
          <w:rFonts w:ascii="Arial" w:hAnsi="Arial" w:cs="Arial"/>
          <w:sz w:val="24"/>
          <w:szCs w:val="24"/>
        </w:rPr>
        <w:t>2012</w:t>
      </w: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8D4D49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E5BAF" w:rsidRPr="000B5E90" w:rsidRDefault="004E5BAF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EB4960" w:rsidRPr="000B5E90" w:rsidRDefault="00EB4960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Pr="000B5E90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2033CC" w:rsidRDefault="002033C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49787C" w:rsidRDefault="004978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65417C" w:rsidRPr="000B5E90" w:rsidRDefault="0065417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9532DC" w:rsidRPr="000B5E90" w:rsidRDefault="009532DC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Fonts w:ascii="Arial" w:hAnsi="Arial" w:cs="Arial"/>
        </w:rPr>
      </w:pPr>
    </w:p>
    <w:p w:rsidR="008D4D49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г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 xml:space="preserve">. </w:t>
      </w:r>
      <w:r w:rsidR="008D4D49" w:rsidRPr="000B5E90">
        <w:rPr>
          <w:rStyle w:val="FontStyle44"/>
          <w:rFonts w:ascii="Arial" w:hAnsi="Arial" w:cs="Arial"/>
          <w:sz w:val="24"/>
          <w:szCs w:val="24"/>
        </w:rPr>
        <w:t>Оренбург</w:t>
      </w:r>
    </w:p>
    <w:p w:rsidR="009532DC" w:rsidRPr="000B5E90" w:rsidRDefault="009E1318" w:rsidP="009E131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                                          </w:t>
      </w:r>
      <w:r w:rsidR="00777DE4" w:rsidRPr="000B5E90">
        <w:rPr>
          <w:rStyle w:val="FontStyle44"/>
          <w:rFonts w:ascii="Arial" w:hAnsi="Arial" w:cs="Arial"/>
          <w:sz w:val="24"/>
          <w:szCs w:val="24"/>
        </w:rPr>
        <w:t xml:space="preserve"> 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 </w:t>
      </w:r>
      <w:r w:rsidR="0079354A" w:rsidRPr="000B5E90">
        <w:rPr>
          <w:rStyle w:val="FontStyle44"/>
          <w:rFonts w:ascii="Arial" w:hAnsi="Arial" w:cs="Arial"/>
          <w:sz w:val="24"/>
          <w:szCs w:val="24"/>
        </w:rPr>
        <w:t>2012</w:t>
      </w:r>
    </w:p>
    <w:p w:rsidR="00F6757B" w:rsidRPr="000B5E90" w:rsidRDefault="00F6757B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3158" w:firstLine="709"/>
        <w:jc w:val="both"/>
        <w:rPr>
          <w:rStyle w:val="FontStyle44"/>
          <w:rFonts w:ascii="Arial" w:hAnsi="Arial" w:cs="Arial"/>
          <w:sz w:val="24"/>
          <w:szCs w:val="24"/>
        </w:rPr>
        <w:sectPr w:rsidR="00F6757B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5B4955" w:rsidRDefault="0079354A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5B4955">
        <w:rPr>
          <w:rStyle w:val="FontStyle44"/>
          <w:rFonts w:ascii="Arial" w:hAnsi="Arial" w:cs="Arial"/>
          <w:sz w:val="24"/>
          <w:szCs w:val="24"/>
        </w:rPr>
        <w:lastRenderedPageBreak/>
        <w:t>Раздел 1. Общие условия проведения Запроса предложений</w:t>
      </w:r>
    </w:p>
    <w:p w:rsidR="00F6757B" w:rsidRPr="005B4955" w:rsidRDefault="00F6757B" w:rsidP="00F6757B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</w:p>
    <w:p w:rsidR="009532DC" w:rsidRPr="005B4955" w:rsidRDefault="0079354A" w:rsidP="00F6757B">
      <w:pPr>
        <w:pStyle w:val="Style6"/>
        <w:widowControl/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 xml:space="preserve">Нормативные основы </w:t>
      </w:r>
      <w:proofErr w:type="gramStart"/>
      <w:r w:rsidRPr="005B4955">
        <w:rPr>
          <w:rStyle w:val="FontStyle40"/>
          <w:rFonts w:ascii="Arial" w:hAnsi="Arial" w:cs="Arial"/>
          <w:sz w:val="24"/>
          <w:szCs w:val="24"/>
        </w:rPr>
        <w:t>регулирования порядка проведения Запроса</w:t>
      </w:r>
      <w:r w:rsidRPr="005B4955">
        <w:rPr>
          <w:rStyle w:val="FontStyle40"/>
          <w:rFonts w:ascii="Arial" w:hAnsi="Arial" w:cs="Arial"/>
          <w:sz w:val="24"/>
          <w:szCs w:val="24"/>
        </w:rPr>
        <w:br/>
        <w:t>предложений</w:t>
      </w:r>
      <w:proofErr w:type="gramEnd"/>
      <w:r w:rsidRPr="005B4955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5B4955" w:rsidRDefault="0079354A" w:rsidP="00F6757B">
      <w:pPr>
        <w:pStyle w:val="Style6"/>
        <w:widowControl/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1.1.1.</w:t>
      </w:r>
      <w:r w:rsidRPr="005B4955">
        <w:rPr>
          <w:rStyle w:val="FontStyle40"/>
          <w:rFonts w:ascii="Arial" w:hAnsi="Arial" w:cs="Arial"/>
          <w:sz w:val="24"/>
          <w:szCs w:val="24"/>
        </w:rPr>
        <w:tab/>
        <w:t>Документация о Запросе предложений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(далее – Документация) 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подготовлена Заказчиком в соответствии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с Гражданским кодексом РФ, Федеральным законом от 18.07.2011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5B4955">
        <w:rPr>
          <w:rStyle w:val="FontStyle40"/>
          <w:rFonts w:ascii="Arial" w:hAnsi="Arial" w:cs="Arial"/>
          <w:sz w:val="24"/>
          <w:szCs w:val="24"/>
        </w:rPr>
        <w:t>№ 223-ФЗ, Положением о закупках товаров, работ, услуг ОАО «</w:t>
      </w:r>
      <w:r w:rsidR="008D4D49" w:rsidRPr="005B4955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5B4955">
        <w:rPr>
          <w:rStyle w:val="FontStyle40"/>
          <w:rFonts w:ascii="Arial" w:hAnsi="Arial" w:cs="Arial"/>
          <w:sz w:val="24"/>
          <w:szCs w:val="24"/>
        </w:rPr>
        <w:t>» (далее - Положение).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 xml:space="preserve">Предмет Запроса предложений с указанием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объема</w:t>
      </w:r>
      <w:r w:rsidRPr="005B4955">
        <w:rPr>
          <w:rStyle w:val="FontStyle40"/>
          <w:rFonts w:ascii="Arial" w:hAnsi="Arial" w:cs="Arial"/>
          <w:sz w:val="24"/>
          <w:szCs w:val="24"/>
        </w:rPr>
        <w:t xml:space="preserve"> поставляемого </w:t>
      </w:r>
      <w:r w:rsidR="005B4955" w:rsidRPr="005B4955">
        <w:rPr>
          <w:rStyle w:val="FontStyle40"/>
          <w:rFonts w:ascii="Arial" w:hAnsi="Arial" w:cs="Arial"/>
          <w:sz w:val="24"/>
          <w:szCs w:val="24"/>
        </w:rPr>
        <w:t>Т</w:t>
      </w:r>
      <w:r w:rsidRPr="005B4955">
        <w:rPr>
          <w:rStyle w:val="FontStyle40"/>
          <w:rFonts w:ascii="Arial" w:hAnsi="Arial" w:cs="Arial"/>
          <w:sz w:val="24"/>
          <w:szCs w:val="24"/>
        </w:rPr>
        <w:t>овара (за исключением случая, когда не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возможно определить конкретный объем) указан в Информационной карте запроса предложений.</w:t>
      </w:r>
    </w:p>
    <w:p w:rsidR="005B4955" w:rsidRPr="005B4955" w:rsidRDefault="005B4955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Участник закупки (далее – Участник) подает заявку на участие в запросе предложений (далее – Заявка) в письменной форме.</w:t>
      </w:r>
    </w:p>
    <w:p w:rsidR="009532DC" w:rsidRPr="005B4955" w:rsidRDefault="0079354A" w:rsidP="000E6ADD">
      <w:pPr>
        <w:pStyle w:val="Style6"/>
        <w:widowControl/>
        <w:numPr>
          <w:ilvl w:val="1"/>
          <w:numId w:val="3"/>
        </w:numPr>
        <w:tabs>
          <w:tab w:val="left" w:pos="45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5B4955">
        <w:rPr>
          <w:rStyle w:val="FontStyle40"/>
          <w:rFonts w:ascii="Arial" w:hAnsi="Arial" w:cs="Arial"/>
          <w:sz w:val="24"/>
          <w:szCs w:val="24"/>
        </w:rPr>
        <w:t>Требования к содержанию, форме, оформлению и составу заявки на участие в За</w:t>
      </w:r>
      <w:r w:rsidRPr="005B4955">
        <w:rPr>
          <w:rStyle w:val="FontStyle40"/>
          <w:rFonts w:ascii="Arial" w:hAnsi="Arial" w:cs="Arial"/>
          <w:sz w:val="24"/>
          <w:szCs w:val="24"/>
        </w:rPr>
        <w:softHyphen/>
        <w:t>просе предложений.</w:t>
      </w:r>
    </w:p>
    <w:p w:rsidR="009532DC" w:rsidRPr="007D661F" w:rsidRDefault="0079354A" w:rsidP="000E6ADD">
      <w:pPr>
        <w:pStyle w:val="Style7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Заявка на участие в Запросе предложений,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которую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представляет Участник в соответствии с настоящей документацией, должна:</w:t>
      </w:r>
    </w:p>
    <w:p w:rsidR="009532DC" w:rsidRPr="007D661F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быть 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подготовлена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по форме, представленной в разделе 3 настоящей документации;</w:t>
      </w:r>
    </w:p>
    <w:p w:rsidR="009532DC" w:rsidRDefault="0079354A" w:rsidP="000E6ADD">
      <w:pPr>
        <w:pStyle w:val="Style6"/>
        <w:widowControl/>
        <w:numPr>
          <w:ilvl w:val="0"/>
          <w:numId w:val="1"/>
        </w:numPr>
        <w:tabs>
          <w:tab w:val="left" w:pos="15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содержать сведения и документы, указанные в п. 10.3 Положения</w:t>
      </w:r>
      <w:r w:rsidR="004E5BAF" w:rsidRPr="007D661F">
        <w:rPr>
          <w:rStyle w:val="FontStyle40"/>
          <w:rFonts w:ascii="Arial" w:hAnsi="Arial" w:cs="Arial"/>
          <w:sz w:val="24"/>
          <w:szCs w:val="24"/>
        </w:rPr>
        <w:t xml:space="preserve"> о закупках товаров, работ, услуг ОАО «Оренбургоблгаз»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подают заявки, которые отвечают требованиям настоящей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тации.</w:t>
      </w:r>
      <w:r w:rsidR="000267CA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При подготовке заявки и документов, входящих в состав заявки, не допускается использование факсимильного воспроизведения подписей.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имеет право подать только одну Заявку на участие в Запросе предло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жений. В случае установления факта подачи одним Участником двух и более Заявок на участие в Запросе предложений при условии, что поданные ранее Заявки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 таким Участником не отозваны, все Заявки на участие в Запросе предложений такого Участника, поданные в отношении данного Запроса предложений, не рассматриваются.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документы, входящие в Заявку на участие в Запросе предложений, должны быть подготовлены на русском языке, за исключением тех документов, оригиналы которых выданы Участнику третьими лицами на ином языке. В этом случае указан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ные документы могут быть представлены на языке оригинала при условии, что к ним приложен идентичный нотариально заверенный перевод этих документов на русский язык.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подписан Руководителем или Уполномоченным лицом Участника.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Каждый документ, входящий в Заявку на участие в Запросе предложений, дол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жен быть скреплен печатью Участника (на нотариально заверенные копии докумен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тов и/или документы, переплетенные типографским способом (брошюры, книги и др.), требование подписи Руководителя или Уполномоченного лица и скрепления до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кументов печатью Участника не распространяется).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Дополнительные носители информации (журналы, брошюры, книги и др.) по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мещаются в отдельные информационные конверты.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634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 xml:space="preserve">Все без исключения страницы и информационные конверты Заявки на участие в Запросе предложений должны быть пронумерованы (как внутренняя нумерация листов отдельных приложений, так и сквозная нумерация всех страниц </w:t>
      </w:r>
      <w:r w:rsidRPr="007D661F">
        <w:rPr>
          <w:rStyle w:val="FontStyle40"/>
          <w:rFonts w:ascii="Arial" w:hAnsi="Arial" w:cs="Arial"/>
          <w:sz w:val="24"/>
          <w:szCs w:val="24"/>
        </w:rPr>
        <w:lastRenderedPageBreak/>
        <w:t>Заявки на участие в Запросе предложений). Нумерация страниц книг, брошюр, журналов и др., помещенных в информационные конверты, не производится.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Документы (листы и информационные конверты), входящие в Заявку на уча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стие в Запросе предложений, должны быть обязательно упакованы таким образом, чтобы исключить случайное выпадение или перемещение страниц и информацион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ных конвертов. Если Заявка на участие в Запросе предложений состоит из нескольких томов, каждый том рекомендуется прошить с приложением описи включенных в него документов. Каждый такой том должен иметь сквозную нумерацию страниц.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 также должен подготовить 1 (одну) электронную копию Заявки на участие в Запросе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 xml:space="preserve">ложений на </w:t>
      </w:r>
      <w:r w:rsidRPr="007D661F">
        <w:rPr>
          <w:rStyle w:val="FontStyle40"/>
          <w:rFonts w:ascii="Arial" w:hAnsi="Arial" w:cs="Arial"/>
          <w:sz w:val="24"/>
          <w:szCs w:val="24"/>
          <w:lang w:val="en-US"/>
        </w:rPr>
        <w:t>USB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накопителях или компакт-дисках, вложенных в конверт с оригина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лом Заявки на участие в Запросе предложений.</w:t>
      </w:r>
    </w:p>
    <w:p w:rsidR="009532DC" w:rsidRPr="007D661F" w:rsidRDefault="0079354A" w:rsidP="005B4955">
      <w:pPr>
        <w:pStyle w:val="Style6"/>
        <w:widowControl/>
        <w:numPr>
          <w:ilvl w:val="2"/>
          <w:numId w:val="3"/>
        </w:numPr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Никакие исправления в тексте Заявки на участие в Запросе предложений не имеют силы, за исключением тех случаев, когда эти исправления заверены рукопис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ной надписью «</w:t>
      </w:r>
      <w:proofErr w:type="gramStart"/>
      <w:r w:rsidRPr="007D661F">
        <w:rPr>
          <w:rStyle w:val="FontStyle40"/>
          <w:rFonts w:ascii="Arial" w:hAnsi="Arial" w:cs="Arial"/>
          <w:sz w:val="24"/>
          <w:szCs w:val="24"/>
        </w:rPr>
        <w:t>Исправленному</w:t>
      </w:r>
      <w:proofErr w:type="gramEnd"/>
      <w:r w:rsidRPr="007D661F">
        <w:rPr>
          <w:rStyle w:val="FontStyle40"/>
          <w:rFonts w:ascii="Arial" w:hAnsi="Arial" w:cs="Arial"/>
          <w:sz w:val="24"/>
          <w:szCs w:val="24"/>
        </w:rPr>
        <w:t xml:space="preserve"> верить», собственноручной подписью Руководителя или Уполномоченного лица, расположенной рядом с каждым исправлением, и печа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тью Участника.</w:t>
      </w:r>
    </w:p>
    <w:p w:rsidR="009532DC" w:rsidRPr="007D661F" w:rsidRDefault="00F6757B" w:rsidP="00F6757B">
      <w:pPr>
        <w:pStyle w:val="Style6"/>
        <w:widowControl/>
        <w:tabs>
          <w:tab w:val="left" w:pos="816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1.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4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.13. 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t>Заявка на участие в Запросе предложений должна быть надежно запечатана в конверт (пакет и т.п.), обозначаемый словами «Заявка на участие в Запросе предло</w:t>
      </w:r>
      <w:r w:rsidR="0079354A" w:rsidRPr="007D661F">
        <w:rPr>
          <w:rStyle w:val="FontStyle40"/>
          <w:rFonts w:ascii="Arial" w:hAnsi="Arial" w:cs="Arial"/>
          <w:sz w:val="24"/>
          <w:szCs w:val="24"/>
        </w:rPr>
        <w:softHyphen/>
        <w:t>жений». На конверте необходимо указать следующие сведения:</w:t>
      </w:r>
    </w:p>
    <w:p w:rsidR="009532DC" w:rsidRPr="007D661F" w:rsidRDefault="0079354A" w:rsidP="008D6D21">
      <w:pPr>
        <w:pStyle w:val="Style10"/>
        <w:widowControl/>
        <w:tabs>
          <w:tab w:val="left" w:pos="851"/>
          <w:tab w:val="left" w:pos="1134"/>
          <w:tab w:val="left" w:pos="1418"/>
          <w:tab w:val="left" w:pos="1701"/>
          <w:tab w:val="left" w:pos="1843"/>
          <w:tab w:val="left" w:leader="underscore" w:pos="2534"/>
          <w:tab w:val="left" w:leader="underscore" w:pos="5098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-</w:t>
      </w:r>
      <w:r w:rsidR="008D6D21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номер и название предмета Запроса предложений.</w:t>
      </w:r>
      <w:r w:rsidRPr="007D661F">
        <w:rPr>
          <w:rStyle w:val="FontStyle40"/>
          <w:rFonts w:ascii="Arial" w:hAnsi="Arial" w:cs="Arial"/>
          <w:sz w:val="24"/>
          <w:szCs w:val="24"/>
        </w:rPr>
        <w:br/>
        <w:t>Носители электронных копий Заявки на участие в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Запросе предложений обозначают</w:t>
      </w:r>
      <w:r w:rsidRPr="007D661F">
        <w:rPr>
          <w:rStyle w:val="FontStyle40"/>
          <w:rFonts w:ascii="Arial" w:hAnsi="Arial" w:cs="Arial"/>
          <w:sz w:val="24"/>
          <w:szCs w:val="24"/>
        </w:rPr>
        <w:t>ся словами «Электронная копия Заявки на участие в Запросе предложений, Запрос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D661F">
        <w:rPr>
          <w:rStyle w:val="FontStyle40"/>
          <w:rFonts w:ascii="Arial" w:hAnsi="Arial" w:cs="Arial"/>
          <w:sz w:val="24"/>
          <w:szCs w:val="24"/>
        </w:rPr>
        <w:t>предложений №</w:t>
      </w:r>
      <w:r w:rsidRPr="007D661F">
        <w:rPr>
          <w:rStyle w:val="FontStyle40"/>
          <w:rFonts w:ascii="Arial" w:hAnsi="Arial" w:cs="Arial"/>
          <w:sz w:val="24"/>
          <w:szCs w:val="24"/>
        </w:rPr>
        <w:tab/>
        <w:t>, Участник «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>_____________»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Электронная копия Заявки на участие в Запросе предложений должна содержать отсканированное письмо о подаче Заявки на участие в Запросе предложений, а также отсканированные приложения и прочие документы.</w:t>
      </w:r>
    </w:p>
    <w:p w:rsidR="00E0176F" w:rsidRPr="007D661F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Все формы и документы должны быть отсканированы в отдельные файлы и раз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мещены в отдельных папках.</w:t>
      </w:r>
      <w:r w:rsidR="00E0176F" w:rsidRPr="007D661F">
        <w:rPr>
          <w:rStyle w:val="FontStyle40"/>
          <w:rFonts w:ascii="Arial" w:hAnsi="Arial" w:cs="Arial"/>
          <w:sz w:val="24"/>
          <w:szCs w:val="24"/>
        </w:rPr>
        <w:t xml:space="preserve"> </w:t>
      </w:r>
    </w:p>
    <w:p w:rsidR="009532DC" w:rsidRPr="007D661F" w:rsidRDefault="0079354A" w:rsidP="005B4955">
      <w:pPr>
        <w:pStyle w:val="Style11"/>
        <w:widowControl/>
        <w:numPr>
          <w:ilvl w:val="1"/>
          <w:numId w:val="3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D661F">
        <w:rPr>
          <w:rStyle w:val="FontStyle40"/>
          <w:rFonts w:ascii="Arial" w:hAnsi="Arial" w:cs="Arial"/>
          <w:sz w:val="24"/>
          <w:szCs w:val="24"/>
        </w:rPr>
        <w:t>Участники запроса предложений в составе Заявки представляют описание пред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лагаем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ого ими 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. Описание 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>Товара</w:t>
      </w:r>
      <w:r w:rsidRPr="007D661F">
        <w:rPr>
          <w:rStyle w:val="FontStyle40"/>
          <w:rFonts w:ascii="Arial" w:hAnsi="Arial" w:cs="Arial"/>
          <w:sz w:val="24"/>
          <w:szCs w:val="24"/>
        </w:rPr>
        <w:t xml:space="preserve"> дол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жно соответствовать требованиям, </w:t>
      </w:r>
      <w:r w:rsidRPr="007D661F">
        <w:rPr>
          <w:rStyle w:val="FontStyle40"/>
          <w:rFonts w:ascii="Arial" w:hAnsi="Arial" w:cs="Arial"/>
          <w:sz w:val="24"/>
          <w:szCs w:val="24"/>
        </w:rPr>
        <w:t>установленным в Документации о запросе предложе</w:t>
      </w:r>
      <w:r w:rsidRPr="007D661F">
        <w:rPr>
          <w:rStyle w:val="FontStyle40"/>
          <w:rFonts w:ascii="Arial" w:hAnsi="Arial" w:cs="Arial"/>
          <w:sz w:val="24"/>
          <w:szCs w:val="24"/>
        </w:rPr>
        <w:softHyphen/>
        <w:t>ний, в том числе в Информационной карте запроса предложений и проекте Договора</w:t>
      </w:r>
      <w:r w:rsidR="006F6EDB" w:rsidRPr="007D661F">
        <w:rPr>
          <w:rStyle w:val="FontStyle40"/>
          <w:rFonts w:ascii="Arial" w:hAnsi="Arial" w:cs="Arial"/>
          <w:sz w:val="24"/>
          <w:szCs w:val="24"/>
        </w:rPr>
        <w:t xml:space="preserve"> и проекте Договора, являющегося Приложением №1 к настоящей Документации</w:t>
      </w:r>
      <w:r w:rsidRPr="007D661F">
        <w:rPr>
          <w:rStyle w:val="FontStyle40"/>
          <w:rFonts w:ascii="Arial" w:hAnsi="Arial" w:cs="Arial"/>
          <w:sz w:val="24"/>
          <w:szCs w:val="24"/>
        </w:rPr>
        <w:t>.</w:t>
      </w:r>
    </w:p>
    <w:p w:rsidR="00E0176F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Место и сроки оказания услуг указаны в Информационной карте запроса пред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ложений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и в проекте Договора (Приложение №1 к настоящей Документации)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Начальная (максимальная) цена Договора указаны Информационной карте запро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са предложений.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Форма, сроки и порядок оплаты товара, работы, услуги указаны в Проекте дого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вора (Приложение № 1).</w:t>
      </w:r>
    </w:p>
    <w:p w:rsidR="009532DC" w:rsidRPr="007365B4" w:rsidRDefault="0079354A" w:rsidP="005B4955">
      <w:pPr>
        <w:pStyle w:val="Style6"/>
        <w:widowControl/>
        <w:numPr>
          <w:ilvl w:val="1"/>
          <w:numId w:val="3"/>
        </w:numPr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left="0"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Расчет цены Заявки на участие в Запросе предложений необходимо выполнять с учетом всех затрат, налогов, пошлин и сборов согласно действующему законодатель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ству РФ. В расчете цены должны быть учтены все инфляционные ожидания и финан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совые риски.</w:t>
      </w:r>
    </w:p>
    <w:p w:rsidR="009532DC" w:rsidRPr="007365B4" w:rsidRDefault="00F6757B" w:rsidP="00F6757B">
      <w:pPr>
        <w:pStyle w:val="Style6"/>
        <w:widowControl/>
        <w:tabs>
          <w:tab w:val="left" w:pos="46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1.9.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Валютой, используемой при формировании цены Договора и осуществлении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четов, является российский рубль.</w:t>
      </w:r>
    </w:p>
    <w:p w:rsidR="009532DC" w:rsidRPr="007365B4" w:rsidRDefault="0079354A" w:rsidP="00F6757B">
      <w:pPr>
        <w:pStyle w:val="Style6"/>
        <w:widowControl/>
        <w:tabs>
          <w:tab w:val="left" w:pos="581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1.10.</w:t>
      </w:r>
      <w:r w:rsidRPr="007365B4">
        <w:rPr>
          <w:rStyle w:val="FontStyle40"/>
          <w:rFonts w:ascii="Arial" w:hAnsi="Arial" w:cs="Arial"/>
          <w:sz w:val="24"/>
          <w:szCs w:val="24"/>
        </w:rPr>
        <w:tab/>
        <w:t>Порядок, место, дата начала и дата окончания срока подачи заявок на участие в</w:t>
      </w:r>
      <w:r w:rsidR="00E0176F"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</w:rPr>
        <w:t>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</w:t>
      </w:r>
      <w:r w:rsidR="00BC72DB" w:rsidRPr="007365B4">
        <w:rPr>
          <w:rStyle w:val="FontStyle40"/>
          <w:rFonts w:ascii="Arial" w:hAnsi="Arial" w:cs="Arial"/>
          <w:sz w:val="24"/>
          <w:szCs w:val="24"/>
        </w:rPr>
        <w:t>1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Участник должен соответствовать требованиям пункта 1.7. </w:t>
      </w:r>
      <w:proofErr w:type="gramStart"/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Положения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 закупках товаров, работ, услуг ОАО «Оренбургоблгаз»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и пре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доставить подтверждающие документы, перечень которых указан в разделе 10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t xml:space="preserve">Положения о </w:t>
      </w:r>
      <w:r w:rsidR="004E5BAF" w:rsidRPr="007365B4">
        <w:rPr>
          <w:rStyle w:val="FontStyle40"/>
          <w:rFonts w:ascii="Arial" w:hAnsi="Arial" w:cs="Arial"/>
          <w:sz w:val="24"/>
          <w:szCs w:val="24"/>
        </w:rPr>
        <w:lastRenderedPageBreak/>
        <w:t>закупках товаров, работ, услуг ОАО «Оренбургоблгаз»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, а также копии документов, подтверждающих соответствие Участника требо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ваниям, установленным законодательством к лицам, оказывающим услуги, являю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щиеся предметом запроса предложений.</w:t>
      </w:r>
      <w:proofErr w:type="gramEnd"/>
    </w:p>
    <w:p w:rsidR="009532DC" w:rsidRPr="007365B4" w:rsidRDefault="00F6757B" w:rsidP="00F6757B">
      <w:pPr>
        <w:pStyle w:val="Style6"/>
        <w:widowControl/>
        <w:tabs>
          <w:tab w:val="left" w:pos="590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1.12.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Разъяснение положений Документации о Запросе предложений.</w:t>
      </w:r>
    </w:p>
    <w:p w:rsidR="009532DC" w:rsidRPr="007365B4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Участники вправе обратиться к Заказчику за разъяснениями Документации о Запросе предложений. Запрос должен быть подписан </w:t>
      </w:r>
      <w:proofErr w:type="gramStart"/>
      <w:r w:rsidRPr="007365B4">
        <w:rPr>
          <w:rStyle w:val="FontStyle40"/>
          <w:rFonts w:ascii="Arial" w:hAnsi="Arial" w:cs="Arial"/>
          <w:sz w:val="24"/>
          <w:szCs w:val="24"/>
        </w:rPr>
        <w:t>лицом, имею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щим право в соответствии с законодательством Российской Федерации действовать от лица юридического лица без доверенности или по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дписан</w:t>
      </w:r>
      <w:proofErr w:type="gramEnd"/>
      <w:r w:rsidR="007365B4" w:rsidRPr="007365B4">
        <w:rPr>
          <w:rStyle w:val="FontStyle40"/>
          <w:rFonts w:ascii="Arial" w:hAnsi="Arial" w:cs="Arial"/>
          <w:sz w:val="24"/>
          <w:szCs w:val="24"/>
        </w:rPr>
        <w:t xml:space="preserve"> уполномоченным им лицом </w:t>
      </w:r>
      <w:r w:rsidRPr="007365B4">
        <w:rPr>
          <w:rStyle w:val="FontStyle40"/>
          <w:rFonts w:ascii="Arial" w:hAnsi="Arial" w:cs="Arial"/>
          <w:sz w:val="24"/>
          <w:szCs w:val="24"/>
        </w:rPr>
        <w:t>на основании доверенно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сти. В последнем случае оригинал доверенности должен находиться в составе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ментов Заявки на участие в Запросе предложений.</w:t>
      </w:r>
    </w:p>
    <w:p w:rsidR="009532DC" w:rsidRPr="007365B4" w:rsidRDefault="0079354A" w:rsidP="00F6757B">
      <w:pPr>
        <w:pStyle w:val="Style1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Запрос направляется на имя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заместителя генерального директора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» </w:t>
      </w:r>
      <w:proofErr w:type="spellStart"/>
      <w:r w:rsidR="00BC72DB" w:rsidRPr="007365B4">
        <w:rPr>
          <w:rStyle w:val="FontStyle40"/>
          <w:rFonts w:ascii="Arial" w:hAnsi="Arial" w:cs="Arial"/>
          <w:sz w:val="24"/>
          <w:szCs w:val="24"/>
        </w:rPr>
        <w:t>Люлина</w:t>
      </w:r>
      <w:proofErr w:type="spellEnd"/>
      <w:r w:rsidR="00BC72DB" w:rsidRPr="007365B4">
        <w:rPr>
          <w:rStyle w:val="FontStyle40"/>
          <w:rFonts w:ascii="Arial" w:hAnsi="Arial" w:cs="Arial"/>
          <w:sz w:val="24"/>
          <w:szCs w:val="24"/>
        </w:rPr>
        <w:t xml:space="preserve"> Дмитрия Вячеславовича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по электронной почте на адрес 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01110</w:t>
      </w:r>
      <w:r w:rsidR="00E07169">
        <w:rPr>
          <w:rStyle w:val="FontStyle40"/>
          <w:rFonts w:ascii="Arial" w:hAnsi="Arial" w:cs="Arial"/>
          <w:sz w:val="24"/>
          <w:szCs w:val="24"/>
          <w:u w:val="single"/>
        </w:rPr>
        <w:t>5</w:t>
      </w:r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@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oblgaz</w:t>
      </w:r>
      <w:proofErr w:type="spellEnd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</w:rPr>
        <w:t>56.</w:t>
      </w:r>
      <w:proofErr w:type="spellStart"/>
      <w:r w:rsidR="00AC1601" w:rsidRPr="007365B4">
        <w:rPr>
          <w:rStyle w:val="FontStyle40"/>
          <w:rFonts w:ascii="Arial" w:hAnsi="Arial" w:cs="Arial"/>
          <w:sz w:val="24"/>
          <w:szCs w:val="24"/>
          <w:u w:val="single"/>
          <w:lang w:val="en-US"/>
        </w:rPr>
        <w:t>ru</w:t>
      </w:r>
      <w:proofErr w:type="spellEnd"/>
      <w:r w:rsidRPr="007365B4">
        <w:rPr>
          <w:rStyle w:val="FontStyle40"/>
          <w:rFonts w:ascii="Arial" w:hAnsi="Arial" w:cs="Arial"/>
          <w:sz w:val="24"/>
          <w:szCs w:val="24"/>
        </w:rPr>
        <w:t xml:space="preserve"> в отсканированном виде с печатью участника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PDF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и редактируемом виде в формате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Word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Точное время получения запросов от Участников определяется на основании данных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Microsoft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</w:t>
      </w:r>
      <w:r w:rsidRPr="007365B4">
        <w:rPr>
          <w:rStyle w:val="FontStyle40"/>
          <w:rFonts w:ascii="Arial" w:hAnsi="Arial" w:cs="Arial"/>
          <w:sz w:val="24"/>
          <w:szCs w:val="24"/>
          <w:lang w:val="en-US"/>
        </w:rPr>
        <w:t>Outlook</w:t>
      </w:r>
      <w:r w:rsidRPr="007365B4">
        <w:rPr>
          <w:rStyle w:val="FontStyle40"/>
          <w:rFonts w:ascii="Arial" w:hAnsi="Arial" w:cs="Arial"/>
          <w:sz w:val="24"/>
          <w:szCs w:val="24"/>
        </w:rPr>
        <w:t xml:space="preserve"> Заказчика Запроса предложений (дата и время получения электронного сообщения), вне зависимости от даты регистрации исходящего письма Участника, подающего запрос.</w:t>
      </w:r>
    </w:p>
    <w:p w:rsidR="009532DC" w:rsidRPr="007365B4" w:rsidRDefault="0079354A" w:rsidP="00F6757B">
      <w:pPr>
        <w:pStyle w:val="Style16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обязуется ответить на любой вопрос, связанный с разъяснением До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кументации о Запросе предложений, который он получит не позднее, чем за 2 (два) календарных дня до истечения срока приема Заявок на участие в Запросе предложений. При этом копия ответа (без указания источника запроса) в течение 2 дней размещается на Интернет - сайте ОАО «</w:t>
      </w:r>
      <w:r w:rsidR="00AC1601" w:rsidRPr="007365B4">
        <w:rPr>
          <w:rStyle w:val="FontStyle40"/>
          <w:rFonts w:ascii="Arial" w:hAnsi="Arial" w:cs="Arial"/>
          <w:sz w:val="24"/>
          <w:szCs w:val="24"/>
        </w:rPr>
        <w:t>Оренбургоблгаз</w:t>
      </w:r>
      <w:r w:rsidRPr="007365B4">
        <w:rPr>
          <w:rStyle w:val="FontStyle40"/>
          <w:rFonts w:ascii="Arial" w:hAnsi="Arial" w:cs="Arial"/>
          <w:sz w:val="24"/>
          <w:szCs w:val="24"/>
        </w:rPr>
        <w:t>» (</w:t>
      </w:r>
      <w:hyperlink r:id="rId9" w:history="1"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AC1601" w:rsidRPr="007365B4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AC1601" w:rsidRPr="007365B4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AC1601" w:rsidRPr="007365B4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7365B4">
        <w:rPr>
          <w:rStyle w:val="FontStyle40"/>
          <w:rFonts w:ascii="Arial" w:hAnsi="Arial" w:cs="Arial"/>
          <w:sz w:val="24"/>
          <w:szCs w:val="24"/>
          <w:u w:val="single"/>
        </w:rPr>
        <w:t>)</w:t>
      </w:r>
      <w:r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В случае продления срока подачи Заявок на участие в Запросе предложений, срок подачи запросов от участников остается неизменным.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Проект договора согласован Заказчиком, является неотъемлемой частью Доку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ментации о Запросе предложений и изменению не подлежит.</w:t>
      </w:r>
    </w:p>
    <w:p w:rsidR="009532DC" w:rsidRPr="007365B4" w:rsidRDefault="0079354A" w:rsidP="00F6757B">
      <w:pPr>
        <w:pStyle w:val="Style1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Заказчик не принимает вопросы, связанные с корректировкой и изменением про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екта договора.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1.13.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Место, дата и время вскрытия заявок на участие в запросе предложений, рас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смотрение заявок участников запроса предложений и подведения итогов запроса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1.14.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Критерии оценки и сопоставления заявок на участие в Запросе предложений указаны в Информационной карте запроса предложений.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1.15.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Оценка и сопоставление заявок на участие в Запросе предложений осуществ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>ляется в соответствии с п. 7.6. Положения.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1.16.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Заказчик имеет право отклонить все заявки на участие в Запросе предложений, а также отказаться от проведения Запроса предложений в любое время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без объяснения причин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 xml:space="preserve">, не неся при этом никакой ответственности перед Участниками. Заказчик имеет право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завершить процедуру Запроса предложений без заключения Договоров по его результатам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7365B4" w:rsidRDefault="00F6757B" w:rsidP="00F6757B">
      <w:pPr>
        <w:pStyle w:val="Style6"/>
        <w:widowControl/>
        <w:tabs>
          <w:tab w:val="left" w:pos="744"/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 xml:space="preserve">1.17. 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Участник, представивший заявку на участие в Запросе предложений, признан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softHyphen/>
        <w:t xml:space="preserve">ную наилучшей, должен подписать договор с Заказчиком в течение 3-х рабочих дней </w:t>
      </w:r>
      <w:r w:rsidR="007365B4" w:rsidRPr="007365B4">
        <w:rPr>
          <w:rStyle w:val="FontStyle40"/>
          <w:rFonts w:ascii="Arial" w:hAnsi="Arial" w:cs="Arial"/>
          <w:sz w:val="24"/>
          <w:szCs w:val="24"/>
        </w:rPr>
        <w:t>после получения уведомления, предусмотренного п. 7.7.7. Положения, на условиях, соответствующих такой заявке</w:t>
      </w:r>
      <w:r w:rsidR="0079354A" w:rsidRPr="007365B4">
        <w:rPr>
          <w:rStyle w:val="FontStyle40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7365B4">
        <w:rPr>
          <w:rStyle w:val="FontStyle40"/>
          <w:rFonts w:ascii="Arial" w:hAnsi="Arial" w:cs="Arial"/>
          <w:sz w:val="24"/>
          <w:szCs w:val="24"/>
        </w:rPr>
        <w:t>1.18. Размер, форма, срок действия, срок и порядок предоставления обеспечений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явки на участие в Запросе предложений и исполнения условий Договора, в случае, если Заказчиком уставлены такие требования, указаны в Информационной карте за</w:t>
      </w:r>
      <w:r w:rsidRPr="007365B4">
        <w:rPr>
          <w:rStyle w:val="FontStyle40"/>
          <w:rFonts w:ascii="Arial" w:hAnsi="Arial" w:cs="Arial"/>
          <w:sz w:val="24"/>
          <w:szCs w:val="24"/>
        </w:rPr>
        <w:softHyphen/>
        <w:t>проса предложений.</w:t>
      </w:r>
    </w:p>
    <w:p w:rsidR="00AC1601" w:rsidRPr="000B5E90" w:rsidRDefault="00AC1601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0355EE" w:rsidRPr="000B5E90" w:rsidRDefault="000355EE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2. Информационная карта запроса предложений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17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6499"/>
      </w:tblGrid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F6757B" w:rsidP="00F6757B">
            <w:pPr>
              <w:pStyle w:val="Style1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bCs w:val="0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№</w:t>
            </w:r>
            <w:proofErr w:type="gramStart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п</w:t>
            </w:r>
            <w:proofErr w:type="gramEnd"/>
            <w:r w:rsidR="00AC1601"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/п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Наименование пункта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center"/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</w:pPr>
            <w:r w:rsidRPr="000B5E90">
              <w:rPr>
                <w:rStyle w:val="FontStyle46"/>
                <w:rFonts w:ascii="Arial" w:hAnsi="Arial" w:cs="Arial"/>
                <w:i w:val="0"/>
                <w:sz w:val="24"/>
                <w:szCs w:val="24"/>
              </w:rPr>
              <w:t>Текст пояснений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Наименование Заказчика, </w:t>
            </w:r>
            <w:r w:rsidR="000355EE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Открытое акционерное общество «</w:t>
            </w:r>
            <w:r w:rsidR="00AC160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нахождения: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ул. Краснознаменная, д. 39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Почтовый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Фактический адрес: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Россия, </w:t>
            </w:r>
            <w:r w:rsidR="00DD74B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г. 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Оренбург, ул. Краснознаменная, д. 39.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сайта в сети Интернет: </w:t>
            </w:r>
            <w:hyperlink r:id="rId10" w:history="1"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http</w:t>
              </w:r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://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proofErr w:type="spellEnd"/>
              <w:r w:rsidR="00676C7C"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="00676C7C"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Адрес электронной почты: </w:t>
            </w:r>
            <w:hyperlink r:id="rId11" w:history="1"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oren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@</w:t>
              </w:r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oblgaz</w:t>
              </w:r>
              <w:r w:rsidRPr="000B5E90">
                <w:rPr>
                  <w:rStyle w:val="a3"/>
                  <w:rFonts w:ascii="Arial" w:hAnsi="Arial" w:cs="Arial"/>
                  <w:color w:val="auto"/>
                </w:rPr>
                <w:t>56.</w:t>
              </w:r>
              <w:proofErr w:type="spellStart"/>
              <w:r w:rsidRPr="000B5E90">
                <w:rPr>
                  <w:rStyle w:val="a3"/>
                  <w:rFonts w:ascii="Arial" w:hAnsi="Arial" w:cs="Arial"/>
                  <w:color w:val="auto"/>
                  <w:lang w:val="en-US"/>
                </w:rPr>
                <w:t>ru</w:t>
              </w:r>
              <w:proofErr w:type="spellEnd"/>
            </w:hyperlink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676C7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341-202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факса: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341-313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Наименование Организатора, контактная информация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676C7C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Юридический отдел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ОАО «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Оренбургоблгаз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»</w:t>
            </w:r>
          </w:p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Контактное лицо: 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Кирющенко Анастасия Юрьевна</w:t>
            </w:r>
          </w:p>
          <w:p w:rsidR="009532DC" w:rsidRPr="000B5E90" w:rsidRDefault="0079354A" w:rsidP="00E0716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Номер контактного телефона: (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3532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)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341-27</w:t>
            </w:r>
            <w:r w:rsidR="00E0716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</w:tr>
      <w:tr w:rsidR="00346EC5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Предмет запроса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46EC5" w:rsidRPr="00190E19" w:rsidRDefault="00346EC5" w:rsidP="000267CA">
            <w:pPr>
              <w:jc w:val="both"/>
              <w:rPr>
                <w:rFonts w:ascii="Arial" w:hAnsi="Arial" w:cs="Arial"/>
                <w:bCs/>
              </w:rPr>
            </w:pPr>
            <w:r w:rsidRPr="000B5E90">
              <w:rPr>
                <w:rFonts w:ascii="Arial" w:hAnsi="Arial" w:cs="Arial"/>
              </w:rPr>
              <w:t xml:space="preserve">Отбор организации для </w:t>
            </w:r>
            <w:r>
              <w:rPr>
                <w:rFonts w:ascii="Arial" w:hAnsi="Arial" w:cs="Arial"/>
              </w:rPr>
              <w:t xml:space="preserve">приобретения </w:t>
            </w:r>
            <w:r w:rsidR="000267CA">
              <w:rPr>
                <w:rFonts w:ascii="Arial" w:hAnsi="Arial" w:cs="Arial"/>
              </w:rPr>
              <w:t>товаров</w:t>
            </w:r>
            <w:r>
              <w:rPr>
                <w:rFonts w:ascii="Arial" w:hAnsi="Arial" w:cs="Arial"/>
              </w:rPr>
              <w:t xml:space="preserve"> для розничной торговли в торговой сети «</w:t>
            </w:r>
            <w:proofErr w:type="spellStart"/>
            <w:r>
              <w:rPr>
                <w:rFonts w:ascii="Arial" w:hAnsi="Arial" w:cs="Arial"/>
              </w:rPr>
              <w:t>Газтехника</w:t>
            </w:r>
            <w:proofErr w:type="spellEnd"/>
            <w:r>
              <w:rPr>
                <w:rFonts w:ascii="Arial" w:hAnsi="Arial" w:cs="Arial"/>
              </w:rPr>
              <w:t>» ОАО «Оренбургоблгаз» на условиях</w:t>
            </w:r>
            <w:r w:rsidRPr="000B5E90">
              <w:rPr>
                <w:rFonts w:ascii="Arial" w:hAnsi="Arial" w:cs="Arial"/>
              </w:rPr>
              <w:t>, предусмотренных Документацией о запросе предложений</w:t>
            </w:r>
            <w:r>
              <w:rPr>
                <w:rFonts w:ascii="Arial" w:hAnsi="Arial" w:cs="Arial"/>
              </w:rPr>
              <w:t xml:space="preserve"> и Договором.</w:t>
            </w:r>
            <w:r w:rsidRPr="000B5E90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1449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Место, условия</w:t>
            </w:r>
            <w:r w:rsidR="00676C7C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и сроки </w:t>
            </w:r>
            <w:r w:rsidR="0014497B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Default="000267C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Лот №1, </w:t>
            </w:r>
            <w:r w:rsidR="00A4601E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Л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от №2.</w:t>
            </w:r>
          </w:p>
          <w:p w:rsidR="000267CA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Место </w:t>
            </w:r>
            <w:r w:rsidR="00DD74BF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поставки товара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</w:p>
          <w:p w:rsidR="00E50254" w:rsidRPr="00E50254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Российская Федерация</w:t>
            </w:r>
            <w:r w:rsidR="00CF2D37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EE08F1"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г. Оренбург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723CED" w:rsidRDefault="008341FF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Условия 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доставки</w:t>
            </w:r>
            <w:r w:rsidRPr="00E50254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 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доставка транспортной компанией силами </w:t>
            </w:r>
            <w:r w:rsidR="00723CED" w:rsidRP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Поставщика за счет 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Покупателя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до 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терминала транспортной компании в г. Оренбурге</w:t>
            </w:r>
            <w:r w:rsidR="00723CED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</w:t>
            </w:r>
          </w:p>
          <w:p w:rsidR="00BF4802" w:rsidRDefault="006652BD" w:rsidP="00723CE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2A6BA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Срок поставки товара: 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не позднее 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десяти</w:t>
            </w:r>
            <w:r w:rsidR="000267C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дней с момента заключения договора.</w:t>
            </w:r>
          </w:p>
          <w:p w:rsidR="000267CA" w:rsidRPr="00E50254" w:rsidRDefault="007A0986" w:rsidP="000267C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Условия оплаты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товара Покупателем</w:t>
            </w:r>
            <w:r w:rsidRPr="007A098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 в течение 7 (семи) дней с момента получения Товара, путем перечисления денежных средств на расчетный счет Поставщика.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="0079354A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D82CB8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Краткая характеристика </w:t>
            </w:r>
            <w:r w:rsidR="006652BD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товара, требования к качеству, техническим характеристикам, функциональным свойствам Товара; иные требования к Товару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67CA" w:rsidRDefault="000267CA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Лот №1. </w:t>
            </w:r>
          </w:p>
          <w:tbl>
            <w:tblPr>
              <w:tblW w:w="6437" w:type="dxa"/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502"/>
              <w:gridCol w:w="2835"/>
              <w:gridCol w:w="760"/>
              <w:gridCol w:w="760"/>
            </w:tblGrid>
            <w:tr w:rsidR="00643B19" w:rsidRPr="00643B19" w:rsidTr="00643B19">
              <w:trPr>
                <w:trHeight w:val="510"/>
              </w:trPr>
              <w:tc>
                <w:tcPr>
                  <w:tcW w:w="5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№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proofErr w:type="gramEnd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5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Технические характеристики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Ед. изм.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Кол-во</w:t>
                  </w:r>
                </w:p>
              </w:tc>
            </w:tr>
            <w:tr w:rsidR="00643B19" w:rsidRPr="00643B19" w:rsidTr="00643B19">
              <w:trPr>
                <w:trHeight w:val="21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Горелка "Сибирячка ГИИ-1,15"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 xml:space="preserve">Горелка газовая инфракрасного излучения ГИИ, применяется в промышленных, коммунальных и сельскохозяйственных помещениях с естественной вентиляцией, на открытом воздухе, работает на сжиженной </w:t>
                  </w:r>
                  <w:proofErr w:type="gramStart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пропан-бутановой</w:t>
                  </w:r>
                  <w:proofErr w:type="gramEnd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 xml:space="preserve"> смеси по ГОСТ 20488 – 90, мощность 1,15 кВт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60</w:t>
                  </w:r>
                </w:p>
              </w:tc>
            </w:tr>
            <w:tr w:rsidR="00643B19" w:rsidRPr="00643B19" w:rsidTr="00643B19">
              <w:trPr>
                <w:trHeight w:val="21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2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Горелка "Сибирячка ГИИ-2,3"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 xml:space="preserve">Горелка газовая инфракрасного излучения ГИИ, применяется в промышленных, коммунальных и сельскохозяйственных помещениях с естественной вентиляцией, на открытом воздухе, работает на сжиженной </w:t>
                  </w:r>
                  <w:proofErr w:type="gramStart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пропан-бутановой</w:t>
                  </w:r>
                  <w:proofErr w:type="gramEnd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 xml:space="preserve"> смеси по ГОСТ 20488 – 91, мощность 2,3 кВт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</w:tr>
            <w:tr w:rsidR="00643B19" w:rsidRPr="00643B19" w:rsidTr="00643B19">
              <w:trPr>
                <w:trHeight w:val="2160"/>
              </w:trPr>
              <w:tc>
                <w:tcPr>
                  <w:tcW w:w="5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Горелка "Сибирячка ГИИ-3,65"</w:t>
                  </w:r>
                </w:p>
              </w:tc>
              <w:tc>
                <w:tcPr>
                  <w:tcW w:w="28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 xml:space="preserve">Горелка газовая инфракрасного излучения ГИИ, применяется в промышленных, коммунальных и сельскохозяйственных помещениях с естественной вентиляцией, на открытом воздухе, работает на сжиженной </w:t>
                  </w:r>
                  <w:proofErr w:type="gramStart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пропан-бутановой</w:t>
                  </w:r>
                  <w:proofErr w:type="gramEnd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 xml:space="preserve"> смеси по ГОСТ 20488 – 91, мощность 3,65 кВт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160</w:t>
                  </w:r>
                </w:p>
              </w:tc>
            </w:tr>
          </w:tbl>
          <w:p w:rsidR="000267CA" w:rsidRDefault="000267CA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Лот №2.</w:t>
            </w:r>
          </w:p>
          <w:tbl>
            <w:tblPr>
              <w:tblW w:w="64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80"/>
              <w:gridCol w:w="1502"/>
              <w:gridCol w:w="2835"/>
              <w:gridCol w:w="760"/>
              <w:gridCol w:w="760"/>
            </w:tblGrid>
            <w:tr w:rsidR="00643B19" w:rsidRPr="00643B19" w:rsidTr="00643B19">
              <w:trPr>
                <w:trHeight w:val="255"/>
              </w:trPr>
              <w:tc>
                <w:tcPr>
                  <w:tcW w:w="580" w:type="dxa"/>
                  <w:vMerge w:val="restart"/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№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gramStart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п</w:t>
                  </w:r>
                  <w:proofErr w:type="gramEnd"/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1502" w:type="dxa"/>
                  <w:vMerge w:val="restart"/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2835" w:type="dxa"/>
                  <w:vMerge w:val="restart"/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Технические характеристики</w:t>
                  </w:r>
                </w:p>
              </w:tc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Ед. изм.</w:t>
                  </w:r>
                </w:p>
              </w:tc>
              <w:tc>
                <w:tcPr>
                  <w:tcW w:w="760" w:type="dxa"/>
                  <w:vMerge w:val="restart"/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Кол-во</w:t>
                  </w:r>
                </w:p>
              </w:tc>
            </w:tr>
            <w:tr w:rsidR="00643B19" w:rsidRPr="00643B19" w:rsidTr="00643B19">
              <w:trPr>
                <w:trHeight w:val="255"/>
              </w:trPr>
              <w:tc>
                <w:tcPr>
                  <w:tcW w:w="580" w:type="dxa"/>
                  <w:vMerge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502" w:type="dxa"/>
                  <w:vMerge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835" w:type="dxa"/>
                  <w:vMerge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vMerge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760" w:type="dxa"/>
                  <w:vMerge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43B19" w:rsidRPr="00643B19" w:rsidTr="00643B19">
              <w:trPr>
                <w:trHeight w:val="480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643B19" w:rsidRPr="00643B19" w:rsidRDefault="00841F34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</w:t>
                  </w:r>
                  <w:r w:rsidR="00643B19" w:rsidRPr="00643B19">
                    <w:rPr>
                      <w:rFonts w:ascii="Arial" w:hAnsi="Arial" w:cs="Arial"/>
                      <w:sz w:val="18"/>
                      <w:szCs w:val="18"/>
                    </w:rPr>
                    <w:t>укав кислородный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Резиновый, маркировка III-6,3-2,0, ГОСТ 9356-75, м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м.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10000</w:t>
                  </w:r>
                </w:p>
              </w:tc>
            </w:tr>
            <w:tr w:rsidR="00643B19" w:rsidRPr="00643B19" w:rsidTr="00643B19">
              <w:trPr>
                <w:trHeight w:val="480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643B19" w:rsidRPr="00643B19" w:rsidRDefault="00841F34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Р</w:t>
                  </w:r>
                  <w:r w:rsidR="00643B19" w:rsidRPr="00643B19">
                    <w:rPr>
                      <w:rFonts w:ascii="Arial" w:hAnsi="Arial" w:cs="Arial"/>
                      <w:sz w:val="18"/>
                      <w:szCs w:val="18"/>
                    </w:rPr>
                    <w:t>укав кислородный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Резиновый, маркировка III-9,0-2,0, ГОСТ 9356-75, м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м.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640</w:t>
                  </w:r>
                </w:p>
              </w:tc>
            </w:tr>
            <w:tr w:rsidR="00643B19" w:rsidRPr="00643B19" w:rsidTr="00643B19">
              <w:trPr>
                <w:trHeight w:val="255"/>
              </w:trPr>
              <w:tc>
                <w:tcPr>
                  <w:tcW w:w="580" w:type="dxa"/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502" w:type="dxa"/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Хомут 3/4 (12-20 мм)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шт.</w:t>
                  </w:r>
                </w:p>
              </w:tc>
              <w:tc>
                <w:tcPr>
                  <w:tcW w:w="760" w:type="dxa"/>
                  <w:shd w:val="clear" w:color="auto" w:fill="auto"/>
                  <w:noWrap/>
                  <w:vAlign w:val="center"/>
                  <w:hideMark/>
                </w:tcPr>
                <w:p w:rsidR="00643B19" w:rsidRPr="00643B19" w:rsidRDefault="00643B19" w:rsidP="00643B19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43B19">
                    <w:rPr>
                      <w:rFonts w:ascii="Arial" w:hAnsi="Arial" w:cs="Arial"/>
                      <w:sz w:val="18"/>
                      <w:szCs w:val="18"/>
                    </w:rPr>
                    <w:t>10000</w:t>
                  </w:r>
                </w:p>
              </w:tc>
            </w:tr>
          </w:tbl>
          <w:p w:rsidR="00851409" w:rsidRDefault="00851409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 w:rsidRPr="00456EC8">
              <w:rPr>
                <w:rFonts w:ascii="Arial" w:hAnsi="Arial" w:cs="Arial"/>
                <w:sz w:val="24"/>
              </w:rPr>
              <w:t>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      </w:r>
            <w:proofErr w:type="gramStart"/>
            <w:r w:rsidRPr="00456EC8">
              <w:rPr>
                <w:rFonts w:ascii="Arial" w:hAnsi="Arial" w:cs="Arial"/>
                <w:sz w:val="24"/>
              </w:rPr>
              <w:t>ТТ</w:t>
            </w:r>
            <w:proofErr w:type="gramEnd"/>
            <w:r w:rsidRPr="00456EC8">
              <w:rPr>
                <w:rFonts w:ascii="Arial" w:hAnsi="Arial" w:cs="Arial"/>
                <w:sz w:val="24"/>
              </w:rPr>
              <w:t>) и техническим условиям (ТУ).</w:t>
            </w:r>
          </w:p>
          <w:p w:rsidR="007A0986" w:rsidRDefault="007A0986" w:rsidP="00851409">
            <w:pPr>
              <w:pStyle w:val="ad"/>
              <w:tabs>
                <w:tab w:val="left" w:pos="567"/>
              </w:tabs>
              <w:spacing w:after="0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Наличие сертификата качества на поставляемый товар обязательно.</w:t>
            </w:r>
          </w:p>
          <w:p w:rsidR="00D82CB8" w:rsidRPr="0064210C" w:rsidRDefault="006652BD" w:rsidP="0064210C">
            <w:pPr>
              <w:pStyle w:val="ad"/>
              <w:tabs>
                <w:tab w:val="left" w:pos="567"/>
              </w:tabs>
              <w:spacing w:after="0"/>
              <w:jc w:val="both"/>
              <w:rPr>
                <w:rStyle w:val="FontStyle42"/>
                <w:rFonts w:ascii="Arial" w:hAnsi="Arial" w:cs="Arial"/>
                <w:b w:val="0"/>
                <w:bCs w:val="0"/>
                <w:sz w:val="24"/>
                <w:szCs w:val="24"/>
                <w:highlight w:val="yellow"/>
              </w:rPr>
            </w:pPr>
            <w:r w:rsidRPr="0064210C">
              <w:rPr>
                <w:rFonts w:ascii="Arial" w:hAnsi="Arial" w:cs="Arial"/>
                <w:sz w:val="24"/>
                <w:szCs w:val="24"/>
              </w:rPr>
              <w:t>Иные требования и характеристики к Товарам указаны в проекте Договора.</w:t>
            </w:r>
          </w:p>
        </w:tc>
      </w:tr>
      <w:tr w:rsidR="00643B19" w:rsidRPr="000B5E90" w:rsidTr="00346EC5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19" w:rsidRPr="000B5E90" w:rsidRDefault="00643B19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6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3B19" w:rsidRPr="000B5E90" w:rsidRDefault="00643B19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Начальная (максимальная) цена </w:t>
            </w: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42B0" w:rsidRDefault="004942B0" w:rsidP="004942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№1. 249 600 (двести сорок девять тысяч шестьсот) рублей, 00 копеек с учетом НДС 18%.</w:t>
            </w:r>
          </w:p>
          <w:p w:rsidR="00643B19" w:rsidRPr="00EA4BB6" w:rsidRDefault="004942B0" w:rsidP="004942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Лот №2. 361 552 (триста шестьдесят одна тысяча пятьсот пятьдесят два) рубля, 00 копеек с учетом НДС 18%.</w:t>
            </w:r>
            <w:bookmarkStart w:id="0" w:name="_GoBack"/>
            <w:bookmarkEnd w:id="0"/>
          </w:p>
        </w:tc>
      </w:tr>
      <w:tr w:rsidR="00BB20EF" w:rsidRPr="000B5E90" w:rsidTr="008E2C4D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BB20EF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20EF" w:rsidRPr="000B5E90" w:rsidRDefault="00346EC5" w:rsidP="008E2C4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Требования к Участнику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41FE" w:rsidRPr="00EA4BB6" w:rsidRDefault="009741FE" w:rsidP="009741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Участник д</w:t>
            </w:r>
            <w:r w:rsidR="005656EF">
              <w:rPr>
                <w:rFonts w:ascii="Arial" w:hAnsi="Arial" w:cs="Arial"/>
              </w:rPr>
              <w:t>олж</w:t>
            </w:r>
            <w:r>
              <w:rPr>
                <w:rFonts w:ascii="Arial" w:hAnsi="Arial" w:cs="Arial"/>
              </w:rPr>
              <w:t>ен</w:t>
            </w:r>
            <w:r w:rsidR="005656EF">
              <w:rPr>
                <w:rFonts w:ascii="Arial" w:hAnsi="Arial" w:cs="Arial"/>
              </w:rPr>
              <w:t xml:space="preserve"> удовлетворять требованиям п. 1.7. </w:t>
            </w:r>
            <w:proofErr w:type="gramStart"/>
            <w:r w:rsidR="005656EF">
              <w:rPr>
                <w:rFonts w:ascii="Arial" w:hAnsi="Arial" w:cs="Arial"/>
              </w:rPr>
              <w:t xml:space="preserve">Положения о закупках товаров, работ, услуг ОАО «Оренбургоблгаз», предоставить </w:t>
            </w:r>
            <w:r w:rsidR="007A0986">
              <w:rPr>
                <w:rFonts w:ascii="Arial" w:hAnsi="Arial" w:cs="Arial"/>
              </w:rPr>
              <w:t xml:space="preserve">подтверждающие </w:t>
            </w:r>
            <w:r w:rsidR="005656EF">
              <w:rPr>
                <w:rFonts w:ascii="Arial" w:hAnsi="Arial" w:cs="Arial"/>
              </w:rPr>
              <w:t>документы</w:t>
            </w:r>
            <w:r>
              <w:rPr>
                <w:rFonts w:ascii="Arial" w:hAnsi="Arial" w:cs="Arial"/>
              </w:rPr>
              <w:t xml:space="preserve">, перечень которых указан в разделе </w:t>
            </w:r>
            <w:r w:rsidR="005656EF">
              <w:rPr>
                <w:rFonts w:ascii="Arial" w:hAnsi="Arial" w:cs="Arial"/>
              </w:rPr>
              <w:t xml:space="preserve"> 10 Положения о закупках товаров, работ, услуг ОАО «Оренбургоблгаз», предоставить документы</w:t>
            </w:r>
            <w:r>
              <w:rPr>
                <w:rFonts w:ascii="Arial" w:hAnsi="Arial" w:cs="Arial"/>
              </w:rPr>
              <w:t xml:space="preserve">, </w:t>
            </w:r>
            <w:r w:rsidR="007A0986">
              <w:rPr>
                <w:rFonts w:ascii="Arial" w:hAnsi="Arial" w:cs="Arial"/>
              </w:rPr>
              <w:t xml:space="preserve"> </w:t>
            </w:r>
            <w:r w:rsidR="00346EC5">
              <w:rPr>
                <w:rFonts w:ascii="Arial" w:hAnsi="Arial" w:cs="Arial"/>
              </w:rPr>
              <w:t>п</w:t>
            </w:r>
            <w:r w:rsidR="00346EC5" w:rsidRPr="00837F00">
              <w:rPr>
                <w:rFonts w:ascii="Arial" w:hAnsi="Arial" w:cs="Arial"/>
              </w:rPr>
              <w:t>одтвержда</w:t>
            </w:r>
            <w:r>
              <w:rPr>
                <w:rFonts w:ascii="Arial" w:hAnsi="Arial" w:cs="Arial"/>
              </w:rPr>
              <w:t>ющие</w:t>
            </w:r>
            <w:r w:rsidR="00346EC5" w:rsidRPr="00837F00">
              <w:rPr>
                <w:rFonts w:ascii="Arial" w:hAnsi="Arial" w:cs="Arial"/>
              </w:rPr>
              <w:t xml:space="preserve"> отсутствие сведений об участниках закупки в реестре недобросовестных поставщиков, предусмотренном статьей 5 Федерального закона от 18.07.2011 № 223-ФЗ «О закупках товаров, работ, услуг отдельными видами юридических лиц»,   и (или) в реестре недобросовестных поставщиков</w:t>
            </w:r>
            <w:proofErr w:type="gramEnd"/>
            <w:r w:rsidR="00346EC5" w:rsidRPr="00837F00">
              <w:rPr>
                <w:rFonts w:ascii="Arial" w:hAnsi="Arial" w:cs="Arial"/>
              </w:rPr>
              <w:t xml:space="preserve">, </w:t>
            </w:r>
            <w:proofErr w:type="gramStart"/>
            <w:r w:rsidR="00346EC5" w:rsidRPr="00837F00">
              <w:rPr>
                <w:rFonts w:ascii="Arial" w:hAnsi="Arial" w:cs="Arial"/>
              </w:rPr>
              <w:lastRenderedPageBreak/>
              <w:t>предусмотренном  Федеральным законом от 21.07.2005 № 94-ФЗ «О размещении заказов на поставки товаров, выполнение  работ, оказание услуг для государственных и муниципальных нужд»</w:t>
            </w:r>
            <w:r>
              <w:rPr>
                <w:rFonts w:ascii="Arial" w:hAnsi="Arial" w:cs="Arial"/>
              </w:rPr>
              <w:t>.</w:t>
            </w:r>
            <w:proofErr w:type="gramEnd"/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7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заявки на участие в запросе предложений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  <w:p w:rsidR="00346EC5" w:rsidRPr="000B5E90" w:rsidRDefault="00346EC5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8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Обеспечение исполнения Договора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Не установлено</w:t>
            </w: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346EC5" w:rsidP="00C94896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Критерии оценки заявок на участие в запросе предложений</w:t>
            </w:r>
            <w:r w:rsidR="00A5400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(применяются в отношении всех лотов)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E15CBA" w:rsidRDefault="00A54004" w:rsidP="000E6ADD">
            <w:pPr>
              <w:pStyle w:val="Style21"/>
              <w:widowControl/>
              <w:numPr>
                <w:ilvl w:val="0"/>
                <w:numId w:val="9"/>
              </w:numPr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 w:firstLine="0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E15CBA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Цена договора.</w:t>
            </w:r>
          </w:p>
          <w:p w:rsidR="00A54004" w:rsidRPr="00E15CBA" w:rsidRDefault="00A54004" w:rsidP="002B5914">
            <w:pPr>
              <w:pStyle w:val="Style21"/>
              <w:widowControl/>
              <w:tabs>
                <w:tab w:val="left" w:pos="103"/>
                <w:tab w:val="left" w:pos="38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left="103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9532DC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AC1601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953261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F6757B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Порядок оценки заявок в соответствии с заявленны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ми Заказчиком критериями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67F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 xml:space="preserve">Оценка и сопоставление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на участие в </w:t>
            </w:r>
            <w:r>
              <w:rPr>
                <w:sz w:val="24"/>
                <w:szCs w:val="24"/>
              </w:rPr>
              <w:t>открытом запросе предложений</w:t>
            </w:r>
            <w:r w:rsidRPr="008E5F81">
              <w:rPr>
                <w:sz w:val="24"/>
                <w:szCs w:val="24"/>
              </w:rPr>
              <w:t xml:space="preserve"> производится по балльной системе с использованием коэффициентов весомости по каждому критерию. </w:t>
            </w:r>
          </w:p>
          <w:p w:rsidR="00F1067F" w:rsidRPr="008E5F81" w:rsidRDefault="00F1067F" w:rsidP="00F1067F">
            <w:pPr>
              <w:pStyle w:val="ConsPlusNormal"/>
              <w:widowControl/>
              <w:numPr>
                <w:ilvl w:val="1"/>
                <w:numId w:val="9"/>
              </w:numPr>
              <w:tabs>
                <w:tab w:val="left" w:pos="103"/>
                <w:tab w:val="left" w:pos="592"/>
              </w:tabs>
              <w:ind w:left="103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Коэффициент весомости по критерию «Цена договора» равен 1</w:t>
            </w:r>
            <w:r w:rsidR="008E2C4D">
              <w:rPr>
                <w:sz w:val="24"/>
                <w:szCs w:val="24"/>
              </w:rPr>
              <w:t>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8E5F81">
              <w:rPr>
                <w:sz w:val="24"/>
                <w:szCs w:val="24"/>
              </w:rPr>
              <w:t>ценка Потенциальных контрагентов по критерию</w:t>
            </w:r>
            <w:r>
              <w:rPr>
                <w:sz w:val="24"/>
                <w:szCs w:val="24"/>
              </w:rPr>
              <w:t xml:space="preserve"> «Цена договора»</w:t>
            </w:r>
            <w:r w:rsidRPr="008E5F81">
              <w:rPr>
                <w:sz w:val="24"/>
                <w:szCs w:val="24"/>
              </w:rPr>
              <w:t xml:space="preserve"> равна числу в диапазоне от 1 до N умноженному на</w:t>
            </w:r>
            <w:proofErr w:type="gramStart"/>
            <w:r w:rsidRPr="008E5F81">
              <w:rPr>
                <w:sz w:val="24"/>
                <w:szCs w:val="24"/>
              </w:rPr>
              <w:t xml:space="preserve"> К</w:t>
            </w:r>
            <w:proofErr w:type="gramEnd"/>
            <w:r w:rsidRPr="008E5F81">
              <w:rPr>
                <w:sz w:val="24"/>
                <w:szCs w:val="24"/>
              </w:rPr>
              <w:t>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где N – количество Заявок</w:t>
            </w:r>
            <w:r w:rsidRPr="008E5F81">
              <w:rPr>
                <w:sz w:val="24"/>
                <w:szCs w:val="24"/>
              </w:rPr>
              <w:t>, полученных от Потенциальных контрагентов,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proofErr w:type="gramStart"/>
            <w:r w:rsidRPr="008E5F81">
              <w:rPr>
                <w:sz w:val="24"/>
                <w:szCs w:val="24"/>
              </w:rPr>
              <w:t>К</w:t>
            </w:r>
            <w:proofErr w:type="gramEnd"/>
            <w:r w:rsidRPr="008E5F81">
              <w:rPr>
                <w:sz w:val="24"/>
                <w:szCs w:val="24"/>
              </w:rPr>
              <w:t xml:space="preserve"> – </w:t>
            </w:r>
            <w:proofErr w:type="gramStart"/>
            <w:r w:rsidRPr="008E5F81">
              <w:rPr>
                <w:sz w:val="24"/>
                <w:szCs w:val="24"/>
              </w:rPr>
              <w:t>коэффициент</w:t>
            </w:r>
            <w:proofErr w:type="gramEnd"/>
            <w:r w:rsidRPr="008E5F81">
              <w:rPr>
                <w:sz w:val="24"/>
                <w:szCs w:val="24"/>
              </w:rPr>
              <w:t xml:space="preserve"> весомости критерия.</w:t>
            </w:r>
          </w:p>
          <w:p w:rsidR="00F1067F" w:rsidRPr="008E5F81" w:rsidRDefault="00F1067F" w:rsidP="00F1067F">
            <w:pPr>
              <w:pStyle w:val="ConsPlusNormal"/>
              <w:widowControl/>
              <w:tabs>
                <w:tab w:val="num" w:pos="0"/>
                <w:tab w:val="left" w:pos="103"/>
              </w:tabs>
              <w:ind w:firstLine="0"/>
              <w:jc w:val="both"/>
              <w:rPr>
                <w:sz w:val="24"/>
                <w:szCs w:val="24"/>
              </w:rPr>
            </w:pPr>
            <w:r w:rsidRPr="008E5F81">
              <w:rPr>
                <w:sz w:val="24"/>
                <w:szCs w:val="24"/>
              </w:rPr>
              <w:t>Наибольший балл N по критери</w:t>
            </w:r>
            <w:r>
              <w:rPr>
                <w:sz w:val="24"/>
                <w:szCs w:val="24"/>
              </w:rPr>
              <w:t>ю «Цена договора»</w:t>
            </w:r>
            <w:r w:rsidRPr="008E5F81">
              <w:rPr>
                <w:sz w:val="24"/>
                <w:szCs w:val="24"/>
              </w:rPr>
              <w:t xml:space="preserve"> в зависимости от количества </w:t>
            </w:r>
            <w:r>
              <w:rPr>
                <w:sz w:val="24"/>
                <w:szCs w:val="24"/>
              </w:rPr>
              <w:t>Заявок</w:t>
            </w:r>
            <w:r w:rsidRPr="008E5F81">
              <w:rPr>
                <w:sz w:val="24"/>
                <w:szCs w:val="24"/>
              </w:rPr>
              <w:t xml:space="preserve"> присваивается Потенциальному контрагенту, предложившему: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 критерию № 1- наименьшую цену;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</w:t>
            </w:r>
            <w:r w:rsidRPr="008E5F81">
              <w:rPr>
                <w:rFonts w:ascii="Arial" w:hAnsi="Arial" w:cs="Arial"/>
              </w:rPr>
              <w:t xml:space="preserve">сем остальным Потенциальным контрагентам баллы начисляются по </w:t>
            </w:r>
            <w:proofErr w:type="gramStart"/>
            <w:r w:rsidRPr="008E5F81">
              <w:rPr>
                <w:rFonts w:ascii="Arial" w:hAnsi="Arial" w:cs="Arial"/>
              </w:rPr>
              <w:t>убывающей</w:t>
            </w:r>
            <w:proofErr w:type="gramEnd"/>
            <w:r w:rsidRPr="008E5F81">
              <w:rPr>
                <w:rFonts w:ascii="Arial" w:hAnsi="Arial" w:cs="Arial"/>
              </w:rPr>
              <w:t>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два и более Потенциальных контрагента набрали равную  сумму баллов по </w:t>
            </w:r>
            <w:r w:rsidRPr="00BB7083">
              <w:rPr>
                <w:rFonts w:ascii="Arial" w:hAnsi="Arial" w:cs="Arial"/>
              </w:rPr>
              <w:t>критерию «Цена договора»,</w:t>
            </w:r>
            <w:r w:rsidRPr="008E5F81">
              <w:rPr>
                <w:rFonts w:ascii="Arial" w:hAnsi="Arial" w:cs="Arial"/>
              </w:rPr>
              <w:t xml:space="preserve"> всем им присваивается одинаковый балл, следующий за ранее присвоенным. </w:t>
            </w:r>
          </w:p>
          <w:p w:rsidR="00F1067F" w:rsidRPr="008E5F81" w:rsidRDefault="00F1067F" w:rsidP="00F1067F">
            <w:pPr>
              <w:pStyle w:val="af0"/>
              <w:tabs>
                <w:tab w:val="num" w:pos="0"/>
                <w:tab w:val="left" w:pos="103"/>
                <w:tab w:val="num" w:pos="709"/>
              </w:tabs>
              <w:ind w:left="103"/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 xml:space="preserve">Баллы, полученные каждым Потенциальным контрагентом по </w:t>
            </w:r>
            <w:r>
              <w:rPr>
                <w:rFonts w:ascii="Arial" w:hAnsi="Arial" w:cs="Arial"/>
              </w:rPr>
              <w:t>к</w:t>
            </w:r>
            <w:r w:rsidRPr="008E5F81">
              <w:rPr>
                <w:rFonts w:ascii="Arial" w:hAnsi="Arial" w:cs="Arial"/>
              </w:rPr>
              <w:t>ритерию</w:t>
            </w:r>
            <w:r>
              <w:rPr>
                <w:rFonts w:ascii="Arial" w:hAnsi="Arial" w:cs="Arial"/>
              </w:rPr>
              <w:t xml:space="preserve"> </w:t>
            </w:r>
            <w:r w:rsidRPr="00BB7083">
              <w:rPr>
                <w:rFonts w:ascii="Arial" w:hAnsi="Arial" w:cs="Arial"/>
              </w:rPr>
              <w:t>«Цена договора»</w:t>
            </w:r>
            <w:r>
              <w:rPr>
                <w:rFonts w:ascii="Arial" w:hAnsi="Arial" w:cs="Arial"/>
              </w:rPr>
              <w:t>, умножаются на коэффициент</w:t>
            </w:r>
            <w:r w:rsidRPr="00BB7083">
              <w:rPr>
                <w:rFonts w:ascii="Arial" w:hAnsi="Arial" w:cs="Arial"/>
              </w:rPr>
              <w:t xml:space="preserve"> весомости по </w:t>
            </w:r>
            <w:r>
              <w:rPr>
                <w:rFonts w:ascii="Arial" w:hAnsi="Arial" w:cs="Arial"/>
              </w:rPr>
              <w:t xml:space="preserve">данному </w:t>
            </w:r>
            <w:r w:rsidRPr="008E5F81">
              <w:rPr>
                <w:rFonts w:ascii="Arial" w:hAnsi="Arial" w:cs="Arial"/>
              </w:rPr>
              <w:t xml:space="preserve">критерию, и выводятся итоговые баллы по </w:t>
            </w:r>
            <w:r>
              <w:rPr>
                <w:rFonts w:ascii="Arial" w:hAnsi="Arial" w:cs="Arial"/>
              </w:rPr>
              <w:t>данному</w:t>
            </w:r>
            <w:r w:rsidRPr="008E5F81">
              <w:rPr>
                <w:rFonts w:ascii="Arial" w:hAnsi="Arial" w:cs="Arial"/>
              </w:rPr>
              <w:t xml:space="preserve"> критерию. </w:t>
            </w:r>
          </w:p>
          <w:p w:rsidR="00F1067F" w:rsidRPr="008E5F81" w:rsidRDefault="00F1067F" w:rsidP="00F1067F">
            <w:pPr>
              <w:tabs>
                <w:tab w:val="num" w:pos="0"/>
                <w:tab w:val="left" w:pos="103"/>
              </w:tabs>
              <w:jc w:val="both"/>
              <w:rPr>
                <w:rFonts w:ascii="Arial" w:hAnsi="Arial" w:cs="Arial"/>
              </w:rPr>
            </w:pPr>
            <w:r w:rsidRPr="008E5F81">
              <w:rPr>
                <w:rFonts w:ascii="Arial" w:hAnsi="Arial" w:cs="Arial"/>
              </w:rPr>
              <w:t>Потенциальному контрагенту, набравшему наибольш</w:t>
            </w:r>
            <w:r>
              <w:rPr>
                <w:rFonts w:ascii="Arial" w:hAnsi="Arial" w:cs="Arial"/>
              </w:rPr>
              <w:t>ее</w:t>
            </w:r>
            <w:r w:rsidRPr="008E5F8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количество </w:t>
            </w:r>
            <w:r w:rsidRPr="008E5F81">
              <w:rPr>
                <w:rFonts w:ascii="Arial" w:hAnsi="Arial" w:cs="Arial"/>
              </w:rPr>
              <w:t xml:space="preserve">баллов (предложившему наилучшие условия) присваивается первый номер. Всем остальным Потенциальным контрагентам присваиваются порядковые номера </w:t>
            </w:r>
            <w:proofErr w:type="gramStart"/>
            <w:r w:rsidRPr="008E5F81">
              <w:rPr>
                <w:rFonts w:ascii="Arial" w:hAnsi="Arial" w:cs="Arial"/>
              </w:rPr>
              <w:t>по</w:t>
            </w:r>
            <w:proofErr w:type="gramEnd"/>
            <w:r w:rsidRPr="008E5F81">
              <w:rPr>
                <w:rFonts w:ascii="Arial" w:hAnsi="Arial" w:cs="Arial"/>
              </w:rPr>
              <w:t xml:space="preserve"> возрастающей в зависимости от </w:t>
            </w:r>
            <w:r>
              <w:rPr>
                <w:rFonts w:ascii="Arial" w:hAnsi="Arial" w:cs="Arial"/>
              </w:rPr>
              <w:t>количества</w:t>
            </w:r>
            <w:r w:rsidRPr="008E5F81">
              <w:rPr>
                <w:rFonts w:ascii="Arial" w:hAnsi="Arial" w:cs="Arial"/>
              </w:rPr>
              <w:t xml:space="preserve"> набранных баллов. В случае</w:t>
            </w:r>
            <w:proofErr w:type="gramStart"/>
            <w:r w:rsidRPr="008E5F81">
              <w:rPr>
                <w:rFonts w:ascii="Arial" w:hAnsi="Arial" w:cs="Arial"/>
              </w:rPr>
              <w:t>,</w:t>
            </w:r>
            <w:proofErr w:type="gramEnd"/>
            <w:r w:rsidRPr="008E5F81">
              <w:rPr>
                <w:rFonts w:ascii="Arial" w:hAnsi="Arial" w:cs="Arial"/>
              </w:rPr>
              <w:t xml:space="preserve"> если несколько </w:t>
            </w:r>
            <w:r>
              <w:rPr>
                <w:rFonts w:ascii="Arial" w:hAnsi="Arial" w:cs="Arial"/>
              </w:rPr>
              <w:t>Заявок на участие в запросе предложений</w:t>
            </w:r>
            <w:r w:rsidRPr="008E5F81">
              <w:rPr>
                <w:rFonts w:ascii="Arial" w:hAnsi="Arial" w:cs="Arial"/>
              </w:rPr>
              <w:t xml:space="preserve"> набрали одинаковое количество баллов (предложены одинаковые условия), меньший порядковый  номер </w:t>
            </w:r>
            <w:r w:rsidRPr="008E5F81">
              <w:rPr>
                <w:rFonts w:ascii="Arial" w:hAnsi="Arial" w:cs="Arial"/>
              </w:rPr>
              <w:lastRenderedPageBreak/>
              <w:t xml:space="preserve">присваивается </w:t>
            </w:r>
            <w:r>
              <w:rPr>
                <w:rFonts w:ascii="Arial" w:hAnsi="Arial" w:cs="Arial"/>
              </w:rPr>
              <w:t>Заявке</w:t>
            </w:r>
            <w:r w:rsidRPr="008E5F81">
              <w:rPr>
                <w:rFonts w:ascii="Arial" w:hAnsi="Arial" w:cs="Arial"/>
              </w:rPr>
              <w:t>, котор</w:t>
            </w:r>
            <w:r>
              <w:rPr>
                <w:rFonts w:ascii="Arial" w:hAnsi="Arial" w:cs="Arial"/>
              </w:rPr>
              <w:t>ая</w:t>
            </w:r>
            <w:r w:rsidRPr="008E5F81">
              <w:rPr>
                <w:rFonts w:ascii="Arial" w:hAnsi="Arial" w:cs="Arial"/>
              </w:rPr>
              <w:t xml:space="preserve"> поступил</w:t>
            </w:r>
            <w:r>
              <w:rPr>
                <w:rFonts w:ascii="Arial" w:hAnsi="Arial" w:cs="Arial"/>
              </w:rPr>
              <w:t>а</w:t>
            </w:r>
            <w:r w:rsidRPr="008E5F81">
              <w:rPr>
                <w:rFonts w:ascii="Arial" w:hAnsi="Arial" w:cs="Arial"/>
              </w:rPr>
              <w:t xml:space="preserve"> ранее других.</w:t>
            </w:r>
          </w:p>
          <w:p w:rsidR="00953261" w:rsidRPr="0064210C" w:rsidRDefault="00F1067F" w:rsidP="00A4601E">
            <w:pPr>
              <w:tabs>
                <w:tab w:val="left" w:pos="1134"/>
                <w:tab w:val="left" w:pos="1418"/>
                <w:tab w:val="left" w:pos="1701"/>
                <w:tab w:val="left" w:pos="1843"/>
              </w:tabs>
              <w:jc w:val="both"/>
              <w:rPr>
                <w:rFonts w:ascii="Arial" w:hAnsi="Arial" w:cs="Arial"/>
                <w:bCs/>
                <w:highlight w:val="yellow"/>
              </w:rPr>
            </w:pPr>
            <w:r>
              <w:rPr>
                <w:rFonts w:ascii="Arial" w:hAnsi="Arial" w:cs="Arial"/>
              </w:rPr>
              <w:t>1</w:t>
            </w:r>
            <w:r w:rsidRPr="008E5F81">
              <w:rPr>
                <w:rFonts w:ascii="Arial" w:hAnsi="Arial" w:cs="Arial"/>
              </w:rPr>
              <w:t>.</w:t>
            </w:r>
            <w:r w:rsidR="00E15CBA">
              <w:rPr>
                <w:rFonts w:ascii="Arial" w:hAnsi="Arial" w:cs="Arial"/>
              </w:rPr>
              <w:t>3</w:t>
            </w:r>
            <w:r w:rsidRPr="008E5F81">
              <w:rPr>
                <w:rFonts w:ascii="Arial" w:hAnsi="Arial" w:cs="Arial"/>
              </w:rPr>
              <w:t xml:space="preserve">.Победителем </w:t>
            </w:r>
            <w:r>
              <w:rPr>
                <w:rFonts w:ascii="Arial" w:hAnsi="Arial" w:cs="Arial"/>
              </w:rPr>
              <w:t>открытого запроса предложений</w:t>
            </w:r>
            <w:r w:rsidRPr="008E5F81">
              <w:rPr>
                <w:rFonts w:ascii="Arial" w:hAnsi="Arial" w:cs="Arial"/>
              </w:rPr>
              <w:t xml:space="preserve"> признается Потенциальный контрагент, который предложил лучшие условия.</w:t>
            </w:r>
            <w:r w:rsidR="00A4601E">
              <w:rPr>
                <w:rFonts w:ascii="Arial" w:hAnsi="Arial" w:cs="Arial"/>
              </w:rPr>
              <w:t xml:space="preserve"> При прочих равных условиях предпочтение отдается контрагенту, представившему сертификат системы добровольной сертификации ГАЗСЕРТ.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lastRenderedPageBreak/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даты начала и окончания срока подачи Заявок   на   участие   в запросе предложений: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 xml:space="preserve">Заявки на участие в запросе предложений, изменения в Заявки и уведомления об отзыве Заявок подаются по адресу: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460000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proofErr w:type="spellStart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404</w:t>
            </w:r>
          </w:p>
          <w:p w:rsidR="00357D54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начала приема Заявок: «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51C0F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  <w:p w:rsidR="00366307" w:rsidRPr="000B5E90" w:rsidRDefault="006147FF" w:rsidP="00643B1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 окончания приема Заявок: 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6630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Дата, время и место про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 xml:space="preserve">ведения       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п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роцедуры вскрытия   конвертов   с Заявками: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643B1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«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года, 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:00 (время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местное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),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Оренбург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ул. </w:t>
            </w:r>
            <w:proofErr w:type="gram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д. 39, </w:t>
            </w:r>
            <w:proofErr w:type="spellStart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каб</w:t>
            </w:r>
            <w:proofErr w:type="spellEnd"/>
            <w:r w:rsidR="00357D54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. 305</w:t>
            </w:r>
          </w:p>
        </w:tc>
      </w:tr>
      <w:tr w:rsidR="0036630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6147FF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Место и дата рассмотре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ния предложений участ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ников и подведения ито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гов запроса  предложе</w:t>
            </w: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softHyphen/>
              <w:t>ний: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6307" w:rsidRPr="000B5E90" w:rsidRDefault="00357D54" w:rsidP="00643B19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460000,  Оренбург, ул. </w:t>
            </w:r>
            <w:proofErr w:type="gramStart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Краснознаменная</w:t>
            </w:r>
            <w:proofErr w:type="gramEnd"/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, д. 39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«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13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» 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июня</w:t>
            </w:r>
            <w:r w:rsidR="006147FF"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 2012 года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 xml:space="preserve">, </w:t>
            </w:r>
            <w:r w:rsidR="00643B19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09</w:t>
            </w:r>
            <w:r w:rsidR="00C94896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:00</w:t>
            </w:r>
          </w:p>
        </w:tc>
      </w:tr>
      <w:tr w:rsidR="005B7C11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Форма, сроки и порядок оплаты услуг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C11" w:rsidRPr="000B5E90" w:rsidRDefault="005B7C11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Fonts w:ascii="Arial" w:hAnsi="Arial" w:cs="Arial"/>
              </w:rPr>
              <w:t>Валюта, используемая при формировании цены Договора - российский рубль. Форма оплаты - безналичный расчет. Срок оплаты определён в проекте Договора.</w:t>
            </w:r>
          </w:p>
        </w:tc>
      </w:tr>
      <w:tr w:rsidR="00F927D7" w:rsidRPr="000B5E90" w:rsidTr="00F6757B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346EC5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1</w:t>
            </w:r>
            <w:r w:rsidR="00346EC5">
              <w:rPr>
                <w:rStyle w:val="FontStyle42"/>
                <w:rFonts w:ascii="Arial" w:hAnsi="Arial" w:cs="Arial"/>
                <w:b w:val="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0D5D8D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  <w:bCs/>
              </w:rPr>
              <w:t>Срок подписания Контракта Участником размещения заказа, чья Заявка признана наилучшей</w:t>
            </w:r>
          </w:p>
        </w:tc>
        <w:tc>
          <w:tcPr>
            <w:tcW w:w="64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7D7" w:rsidRPr="000B5E90" w:rsidRDefault="00F927D7" w:rsidP="00E15CBA">
            <w:pPr>
              <w:pStyle w:val="Style20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Участник размещения заказа, чья Заявка будет признана наилучшей, обязан подписать Договор не позднее </w:t>
            </w:r>
            <w:r w:rsidR="004E5BAF" w:rsidRPr="000B5E90">
              <w:rPr>
                <w:rFonts w:ascii="Arial" w:hAnsi="Arial" w:cs="Arial"/>
              </w:rPr>
              <w:t>трех дней</w:t>
            </w:r>
            <w:r w:rsidRPr="000B5E90">
              <w:rPr>
                <w:rFonts w:ascii="Arial" w:hAnsi="Arial" w:cs="Arial"/>
              </w:rPr>
              <w:t xml:space="preserve"> </w:t>
            </w:r>
            <w:r w:rsidR="00E15CBA">
              <w:rPr>
                <w:rFonts w:ascii="Arial" w:hAnsi="Arial" w:cs="Arial"/>
              </w:rPr>
              <w:t>после получения уведомления</w:t>
            </w:r>
            <w:r w:rsidR="00BC72DB" w:rsidRPr="000B5E90">
              <w:rPr>
                <w:rFonts w:ascii="Arial" w:hAnsi="Arial" w:cs="Arial"/>
              </w:rPr>
              <w:t>.</w:t>
            </w:r>
            <w:r w:rsidRPr="000B5E90">
              <w:rPr>
                <w:rFonts w:ascii="Arial" w:hAnsi="Arial" w:cs="Arial"/>
              </w:rPr>
              <w:t xml:space="preserve"> </w:t>
            </w:r>
          </w:p>
        </w:tc>
      </w:tr>
    </w:tbl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2"/>
          <w:rFonts w:ascii="Arial" w:hAnsi="Arial" w:cs="Arial"/>
          <w:b w:val="0"/>
          <w:sz w:val="24"/>
          <w:szCs w:val="24"/>
        </w:rPr>
        <w:sectPr w:rsidR="009532DC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9532DC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6302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  <w:lang w:eastAsia="en-US"/>
        </w:rPr>
      </w:pPr>
    </w:p>
    <w:p w:rsidR="00EE5414" w:rsidRPr="000B5E90" w:rsidRDefault="00EE5414" w:rsidP="00EE5414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Приложение 1 к Документации о Запросе предложений:</w:t>
      </w:r>
    </w:p>
    <w:p w:rsidR="00EE5414" w:rsidRDefault="00EE5414" w:rsidP="00EE5414">
      <w:pPr>
        <w:pStyle w:val="Style7"/>
        <w:widowControl/>
        <w:numPr>
          <w:ilvl w:val="0"/>
          <w:numId w:val="14"/>
        </w:numPr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  <w:r w:rsidRPr="000B5E90">
        <w:rPr>
          <w:rFonts w:ascii="Arial" w:hAnsi="Arial" w:cs="Arial"/>
        </w:rPr>
        <w:t>Проект договор</w:t>
      </w:r>
      <w:r w:rsidR="002F1C8B">
        <w:rPr>
          <w:rFonts w:ascii="Arial" w:hAnsi="Arial" w:cs="Arial"/>
        </w:rPr>
        <w:t>а</w:t>
      </w:r>
      <w:r w:rsidRPr="000B5E90">
        <w:rPr>
          <w:rFonts w:ascii="Arial" w:hAnsi="Arial" w:cs="Arial"/>
        </w:rPr>
        <w:t xml:space="preserve"> поставки на </w:t>
      </w:r>
      <w:r w:rsidR="000B7DCD">
        <w:rPr>
          <w:rFonts w:ascii="Arial" w:hAnsi="Arial" w:cs="Arial"/>
        </w:rPr>
        <w:t>14</w:t>
      </w:r>
      <w:r w:rsidRPr="000B5E90">
        <w:rPr>
          <w:rFonts w:ascii="Arial" w:hAnsi="Arial" w:cs="Arial"/>
        </w:rPr>
        <w:t>л.</w:t>
      </w: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C51C0F" w:rsidRDefault="00C51C0F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6F508D" w:rsidRDefault="006F508D" w:rsidP="00C51C0F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/>
        <w:rPr>
          <w:rFonts w:ascii="Arial" w:hAnsi="Arial" w:cs="Arial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Раздел 3. Образцы форм документов, включаемых в Заявку на участие</w:t>
      </w:r>
    </w:p>
    <w:p w:rsidR="00357D54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в Запросе предложений.</w:t>
      </w:r>
    </w:p>
    <w:p w:rsidR="009532DC" w:rsidRPr="000B5E90" w:rsidRDefault="0079354A" w:rsidP="000D5D8D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Пись</w:t>
      </w:r>
      <w:r w:rsidR="00357D54" w:rsidRPr="000B5E90">
        <w:rPr>
          <w:rStyle w:val="FontStyle44"/>
          <w:rFonts w:ascii="Arial" w:hAnsi="Arial" w:cs="Arial"/>
          <w:sz w:val="24"/>
          <w:szCs w:val="24"/>
        </w:rPr>
        <w:t xml:space="preserve">мо о подаче Заявки на участие в Запросе </w:t>
      </w:r>
      <w:r w:rsidR="00357D54" w:rsidRPr="000B5E90">
        <w:rPr>
          <w:rFonts w:ascii="Arial" w:hAnsi="Arial" w:cs="Arial"/>
          <w:b/>
        </w:rPr>
        <w:t xml:space="preserve">предложений </w:t>
      </w:r>
      <w:r w:rsidR="00C51C0F">
        <w:rPr>
          <w:rFonts w:ascii="Arial" w:hAnsi="Arial" w:cs="Arial"/>
          <w:b/>
        </w:rPr>
        <w:t xml:space="preserve">по Лоту №1. </w:t>
      </w:r>
      <w:r w:rsidR="00357D54" w:rsidRPr="000B5E90">
        <w:rPr>
          <w:rFonts w:ascii="Arial" w:hAnsi="Arial" w:cs="Arial"/>
          <w:b/>
        </w:rPr>
        <w:t>(Форма 1)</w:t>
      </w: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357D54" w:rsidRPr="000B5E90" w:rsidRDefault="00357D54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1B1EE1"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__г</w:t>
      </w:r>
      <w:r w:rsidRPr="000B5E90">
        <w:rPr>
          <w:rStyle w:val="FontStyle48"/>
          <w:rFonts w:ascii="Arial" w:hAnsi="Arial" w:cs="Arial"/>
          <w:sz w:val="24"/>
          <w:szCs w:val="24"/>
        </w:rPr>
        <w:t>ода</w:t>
      </w:r>
    </w:p>
    <w:p w:rsidR="009532DC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357D54" w:rsidRPr="000B5E90" w:rsidRDefault="00357D54" w:rsidP="00F6757B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9532DC" w:rsidRPr="000B5E90" w:rsidRDefault="0079354A" w:rsidP="000D5D8D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0355EE" w:rsidRPr="000B5E90" w:rsidRDefault="000355EE" w:rsidP="00F6757B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 проведении открытого Запроса пред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 xml:space="preserve">ложений № ________ </w:t>
      </w:r>
      <w:r w:rsidRPr="000B5E90">
        <w:rPr>
          <w:rStyle w:val="FontStyle48"/>
          <w:rFonts w:ascii="Arial" w:hAnsi="Arial" w:cs="Arial"/>
          <w:sz w:val="24"/>
          <w:szCs w:val="24"/>
        </w:rPr>
        <w:t>опублико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ванное на Интернет</w:t>
      </w:r>
      <w:r w:rsidRPr="000B5E90">
        <w:rPr>
          <w:rStyle w:val="FontStyle48"/>
          <w:rFonts w:ascii="Arial" w:hAnsi="Arial" w:cs="Arial"/>
          <w:sz w:val="24"/>
          <w:szCs w:val="24"/>
        </w:rPr>
        <w:t>-сайте ОАО «</w:t>
      </w:r>
      <w:r w:rsidR="00357D54" w:rsidRPr="000B5E90">
        <w:rPr>
          <w:rStyle w:val="FontStyle48"/>
          <w:rFonts w:ascii="Arial" w:hAnsi="Arial" w:cs="Arial"/>
          <w:sz w:val="24"/>
          <w:szCs w:val="24"/>
        </w:rPr>
        <w:t>Оренбургоблгаз</w:t>
      </w:r>
      <w:r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2" w:history="1"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="00357D54"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="00357D54"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="00357D54"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9532DC" w:rsidRPr="000B5E90" w:rsidRDefault="005432E3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9532DC" w:rsidRPr="000B5E90" w:rsidRDefault="0079354A" w:rsidP="00F6757B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9532DC" w:rsidRPr="000B5E90" w:rsidRDefault="005432E3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BE52A3" w:rsidRDefault="005759D9" w:rsidP="00BE52A3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5759D9" w:rsidRPr="000B5E90" w:rsidRDefault="005759D9" w:rsidP="005759D9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5759D9" w:rsidRPr="000B5E90" w:rsidRDefault="005759D9" w:rsidP="00F6757B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имеет правовой статус оферты и действует до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</w:t>
      </w:r>
      <w:r w:rsidR="005432E3" w:rsidRPr="000B5E90">
        <w:rPr>
          <w:rStyle w:val="FontStyle48"/>
          <w:rFonts w:ascii="Arial" w:hAnsi="Arial" w:cs="Arial"/>
          <w:sz w:val="24"/>
          <w:szCs w:val="24"/>
        </w:rPr>
        <w:t xml:space="preserve">»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___________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>______</w:t>
      </w:r>
      <w:r w:rsidR="00BC72DB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C22E40" w:rsidRPr="000B5E90">
        <w:rPr>
          <w:rStyle w:val="FontStyle48"/>
          <w:rFonts w:ascii="Arial" w:hAnsi="Arial" w:cs="Arial"/>
          <w:sz w:val="24"/>
          <w:szCs w:val="24"/>
        </w:rPr>
        <w:t>г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ода</w:t>
      </w:r>
      <w:r w:rsidR="005759D9" w:rsidRPr="000B5E90">
        <w:rPr>
          <w:rStyle w:val="FontStyle48"/>
          <w:rFonts w:ascii="Arial" w:hAnsi="Arial" w:cs="Arial"/>
          <w:sz w:val="24"/>
          <w:szCs w:val="24"/>
        </w:rPr>
        <w:t xml:space="preserve"> </w:t>
      </w:r>
      <w:r w:rsidR="005759D9"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="000D5D8D"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9532DC" w:rsidRPr="000B5E90" w:rsidRDefault="0079354A" w:rsidP="00F6757B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759D9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Коммерческое предложение</w:t>
            </w:r>
            <w:r w:rsidR="005432E3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2).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</w:t>
            </w:r>
            <w:r w:rsidR="003273C0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ил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Анкета Участника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9532DC" w:rsidRPr="000B5E90" w:rsidTr="000D5D8D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A6468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Опись документов, содержащихся в Заявке на участие в Запросе предложений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 (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6</w:t>
            </w:r>
            <w:r w:rsidR="0079354A"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0355EE" w:rsidRPr="000B5E90" w:rsidRDefault="000355EE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______</w:t>
      </w:r>
      <w:r w:rsidR="000D5D8D" w:rsidRPr="000B5E90">
        <w:rPr>
          <w:rStyle w:val="FontStyle48"/>
          <w:rFonts w:ascii="Arial" w:hAnsi="Arial" w:cs="Arial"/>
        </w:rPr>
        <w:t>_____________</w:t>
      </w:r>
      <w:r w:rsidR="009A6468" w:rsidRPr="000B5E90">
        <w:rPr>
          <w:rStyle w:val="FontStyle48"/>
          <w:rFonts w:ascii="Arial" w:hAnsi="Arial" w:cs="Arial"/>
        </w:rPr>
        <w:t>______________</w:t>
      </w:r>
      <w:r w:rsidR="0079354A" w:rsidRPr="000B5E90">
        <w:rPr>
          <w:rStyle w:val="FontStyle48"/>
          <w:rFonts w:ascii="Arial" w:hAnsi="Arial" w:cs="Arial"/>
        </w:rPr>
        <w:t xml:space="preserve">(фамилия, имя, отчество </w:t>
      </w:r>
      <w:proofErr w:type="gramStart"/>
      <w:r w:rsidR="0079354A" w:rsidRPr="000B5E90">
        <w:rPr>
          <w:rStyle w:val="FontStyle48"/>
          <w:rFonts w:ascii="Arial" w:hAnsi="Arial" w:cs="Arial"/>
        </w:rPr>
        <w:t>подписавшего</w:t>
      </w:r>
      <w:proofErr w:type="gramEnd"/>
      <w:r w:rsidR="0079354A" w:rsidRPr="000B5E90">
        <w:rPr>
          <w:rStyle w:val="FontStyle48"/>
          <w:rFonts w:ascii="Arial" w:hAnsi="Arial" w:cs="Arial"/>
        </w:rPr>
        <w:t>, должность)</w:t>
      </w: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5432E3" w:rsidRPr="000B5E90" w:rsidRDefault="005432E3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9A6468" w:rsidRPr="000B5E90" w:rsidSect="000355EE">
          <w:type w:val="continuous"/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Коммерческое предложение </w:t>
      </w:r>
      <w:r w:rsidR="00C51C0F">
        <w:rPr>
          <w:rFonts w:ascii="Arial" w:hAnsi="Arial" w:cs="Arial"/>
          <w:b/>
        </w:rPr>
        <w:t xml:space="preserve">по Лоту №1. </w:t>
      </w:r>
      <w:r w:rsidRPr="000B5E90">
        <w:rPr>
          <w:rStyle w:val="FontStyle44"/>
          <w:rFonts w:ascii="Arial" w:hAnsi="Arial" w:cs="Arial"/>
          <w:sz w:val="24"/>
          <w:szCs w:val="24"/>
        </w:rPr>
        <w:t>(Форма 2)</w:t>
      </w:r>
    </w:p>
    <w:p w:rsidR="009A6468" w:rsidRPr="000B5E90" w:rsidRDefault="009A6468" w:rsidP="009A6468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0B5E90" w:rsidRPr="000B5E90" w:rsidTr="0008649E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 w:rsidR="00BE52A3"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0B5E90" w:rsidRPr="000B5E90" w:rsidTr="0008649E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45B17"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851409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7597D" w:rsidRPr="000B5E90" w:rsidRDefault="00C7597D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0B5E90" w:rsidRPr="000B5E90" w:rsidTr="00F45B1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45B17" w:rsidRPr="000B5E90" w:rsidRDefault="00F45B17" w:rsidP="00F45B1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A6468" w:rsidRPr="000B5E90" w:rsidRDefault="009A6468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9A6468" w:rsidRPr="000B5E90" w:rsidSect="009A6468">
          <w:type w:val="continuous"/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35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-30" w:firstLine="709"/>
        <w:jc w:val="center"/>
        <w:rPr>
          <w:rFonts w:ascii="Arial" w:hAnsi="Arial" w:cs="Arial"/>
          <w:b/>
          <w:bCs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Письмо о подаче Заявки на участие в Запросе </w:t>
      </w:r>
      <w:r w:rsidRPr="000B5E90">
        <w:rPr>
          <w:rFonts w:ascii="Arial" w:hAnsi="Arial" w:cs="Arial"/>
          <w:b/>
        </w:rPr>
        <w:t xml:space="preserve">предложений </w:t>
      </w:r>
      <w:r>
        <w:rPr>
          <w:rFonts w:ascii="Arial" w:hAnsi="Arial" w:cs="Arial"/>
          <w:b/>
        </w:rPr>
        <w:t xml:space="preserve">по Лоту №2. </w:t>
      </w:r>
      <w:r w:rsidRPr="000B5E90">
        <w:rPr>
          <w:rFonts w:ascii="Arial" w:hAnsi="Arial" w:cs="Arial"/>
          <w:b/>
        </w:rPr>
        <w:t xml:space="preserve">(Форма </w:t>
      </w:r>
      <w:r>
        <w:rPr>
          <w:rFonts w:ascii="Arial" w:hAnsi="Arial" w:cs="Arial"/>
          <w:b/>
        </w:rPr>
        <w:t>3</w:t>
      </w:r>
      <w:r w:rsidRPr="000B5E90">
        <w:rPr>
          <w:rFonts w:ascii="Arial" w:hAnsi="Arial" w:cs="Arial"/>
          <w:b/>
        </w:rPr>
        <w:t>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leader="underscore" w:pos="456"/>
          <w:tab w:val="left" w:pos="1134"/>
          <w:tab w:val="left" w:pos="1418"/>
          <w:tab w:val="left" w:pos="1701"/>
          <w:tab w:val="left" w:pos="1843"/>
          <w:tab w:val="left" w:leader="underscore" w:pos="1896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«</w:t>
      </w:r>
      <w:r w:rsidRPr="000B5E90">
        <w:rPr>
          <w:rStyle w:val="FontStyle48"/>
          <w:rFonts w:ascii="Arial" w:hAnsi="Arial" w:cs="Arial"/>
          <w:sz w:val="24"/>
          <w:szCs w:val="24"/>
        </w:rPr>
        <w:tab/>
        <w:t>»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>
        <w:rPr>
          <w:rStyle w:val="FontStyle48"/>
          <w:rFonts w:ascii="Arial" w:hAnsi="Arial" w:cs="Arial"/>
          <w:sz w:val="24"/>
          <w:szCs w:val="24"/>
        </w:rPr>
        <w:t>________</w:t>
      </w:r>
      <w:r w:rsidRPr="000B5E90">
        <w:rPr>
          <w:rStyle w:val="FontStyle48"/>
          <w:rFonts w:ascii="Arial" w:hAnsi="Arial" w:cs="Arial"/>
          <w:sz w:val="24"/>
          <w:szCs w:val="24"/>
        </w:rPr>
        <w:t>20__года</w:t>
      </w: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  <w:r w:rsidRPr="000B5E90">
        <w:rPr>
          <w:rStyle w:val="FontStyle45"/>
          <w:rFonts w:ascii="Arial" w:hAnsi="Arial" w:cs="Arial"/>
          <w:position w:val="4"/>
          <w:sz w:val="24"/>
          <w:szCs w:val="24"/>
        </w:rPr>
        <w:t>№_________</w:t>
      </w: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C51C0F" w:rsidRPr="000B5E90" w:rsidRDefault="00C51C0F" w:rsidP="00C51C0F">
      <w:pPr>
        <w:pStyle w:val="Style37"/>
        <w:widowControl/>
        <w:tabs>
          <w:tab w:val="left" w:pos="1134"/>
          <w:tab w:val="left" w:leader="underscore" w:pos="1291"/>
          <w:tab w:val="left" w:pos="1418"/>
          <w:tab w:val="left" w:pos="1701"/>
          <w:tab w:val="left" w:pos="1843"/>
        </w:tabs>
        <w:ind w:firstLine="709"/>
        <w:jc w:val="both"/>
        <w:rPr>
          <w:rStyle w:val="FontStyle45"/>
          <w:rFonts w:ascii="Arial" w:hAnsi="Arial" w:cs="Arial"/>
          <w:position w:val="4"/>
          <w:sz w:val="24"/>
          <w:szCs w:val="24"/>
        </w:rPr>
      </w:pPr>
    </w:p>
    <w:p w:rsidR="00C51C0F" w:rsidRPr="000B5E90" w:rsidRDefault="00C51C0F" w:rsidP="00C51C0F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>Уважаемые господа!</w:t>
      </w:r>
    </w:p>
    <w:p w:rsidR="00C51C0F" w:rsidRPr="000B5E90" w:rsidRDefault="00C51C0F" w:rsidP="00C51C0F">
      <w:pPr>
        <w:pStyle w:val="Style33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  <w:tab w:val="left" w:leader="underscore" w:pos="3206"/>
          <w:tab w:val="left" w:leader="underscore" w:pos="8674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Изучив Извещение о проведении открытого Запроса предложений № ________ опубликованное на Интернет-сайте ОАО «Оренбургоблгаз» </w:t>
      </w:r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(</w:t>
      </w:r>
      <w:hyperlink r:id="rId13" w:history="1">
        <w:r w:rsidRPr="000B5E90">
          <w:rPr>
            <w:rStyle w:val="a3"/>
            <w:rFonts w:ascii="Arial" w:hAnsi="Arial" w:cs="Arial"/>
            <w:color w:val="auto"/>
            <w:lang w:val="en-US"/>
          </w:rPr>
          <w:t>www</w:t>
        </w:r>
        <w:r w:rsidRPr="000B5E90">
          <w:rPr>
            <w:rStyle w:val="a3"/>
            <w:rFonts w:ascii="Arial" w:hAnsi="Arial" w:cs="Arial"/>
            <w:color w:val="auto"/>
          </w:rPr>
          <w:t>.</w:t>
        </w:r>
        <w:proofErr w:type="spellStart"/>
        <w:r w:rsidRPr="000B5E90">
          <w:rPr>
            <w:rStyle w:val="a3"/>
            <w:rFonts w:ascii="Arial" w:hAnsi="Arial" w:cs="Arial"/>
            <w:color w:val="auto"/>
            <w:lang w:val="en-US"/>
          </w:rPr>
          <w:t>oblgaz</w:t>
        </w:r>
        <w:proofErr w:type="spellEnd"/>
        <w:r w:rsidRPr="000B5E90">
          <w:rPr>
            <w:rStyle w:val="a3"/>
            <w:rFonts w:ascii="Arial" w:hAnsi="Arial" w:cs="Arial"/>
            <w:color w:val="auto"/>
          </w:rPr>
          <w:t>56.</w:t>
        </w:r>
        <w:proofErr w:type="spellStart"/>
        <w:r w:rsidRPr="000B5E90">
          <w:rPr>
            <w:rStyle w:val="a3"/>
            <w:rFonts w:ascii="Arial" w:hAnsi="Arial" w:cs="Arial"/>
            <w:color w:val="auto"/>
            <w:lang w:val="en-US"/>
          </w:rPr>
          <w:t>ru</w:t>
        </w:r>
        <w:proofErr w:type="spellEnd"/>
      </w:hyperlink>
      <w:r w:rsidRPr="000B5E90">
        <w:rPr>
          <w:rStyle w:val="FontStyle48"/>
          <w:rFonts w:ascii="Arial" w:hAnsi="Arial" w:cs="Arial"/>
          <w:sz w:val="24"/>
          <w:szCs w:val="24"/>
          <w:u w:val="single"/>
        </w:rPr>
        <w:t>)</w:t>
      </w:r>
      <w:r w:rsidRPr="000B5E90">
        <w:rPr>
          <w:rStyle w:val="FontStyle48"/>
          <w:rFonts w:ascii="Arial" w:hAnsi="Arial" w:cs="Arial"/>
          <w:sz w:val="24"/>
          <w:szCs w:val="24"/>
        </w:rPr>
        <w:t>, и Документацию о Запросе предложений, и принимая установленные в них требования и условия Запроса предложений, в том</w:t>
      </w:r>
      <w:r w:rsidRPr="000B5E90">
        <w:rPr>
          <w:rStyle w:val="FontStyle48"/>
          <w:rFonts w:ascii="Arial" w:hAnsi="Arial" w:cs="Arial"/>
          <w:sz w:val="24"/>
          <w:szCs w:val="24"/>
        </w:rPr>
        <w:br/>
        <w:t>числе все условия Договора, включенного в Документацию о Запросе предложений,</w:t>
      </w:r>
    </w:p>
    <w:p w:rsidR="00C51C0F" w:rsidRPr="000B5E90" w:rsidRDefault="00C51C0F" w:rsidP="00C51C0F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34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6"/>
          <w:rFonts w:ascii="Arial" w:hAnsi="Arial" w:cs="Arial"/>
          <w:sz w:val="24"/>
          <w:szCs w:val="24"/>
        </w:rPr>
        <w:t>(полное наименование и юридический адрес Участника Запроса предложений)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предлагает заключить Договор на условиях и в соответствии с настоящей Заявкой на участие в Запросе предложений: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 xml:space="preserve">Предмет Запроса предложений 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цена Заявки на участие в Запросе предложений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__________________________________________________________________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2"/>
          <w:rFonts w:ascii="Arial" w:hAnsi="Arial" w:cs="Arial"/>
          <w:sz w:val="24"/>
          <w:szCs w:val="24"/>
        </w:rPr>
      </w:pPr>
      <w:r w:rsidRPr="000B5E90">
        <w:rPr>
          <w:rStyle w:val="FontStyle42"/>
          <w:rFonts w:ascii="Arial" w:hAnsi="Arial" w:cs="Arial"/>
          <w:sz w:val="24"/>
          <w:szCs w:val="24"/>
        </w:rPr>
        <w:t>Срок поставки товара с момента подписания сторонами Договора</w:t>
      </w: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18"/>
        <w:widowControl/>
        <w:tabs>
          <w:tab w:val="left" w:leader="underscore" w:pos="614"/>
          <w:tab w:val="left" w:pos="1134"/>
          <w:tab w:val="left" w:pos="1418"/>
          <w:tab w:val="left" w:pos="1701"/>
          <w:tab w:val="left" w:pos="1843"/>
          <w:tab w:val="left" w:leader="underscore" w:pos="2050"/>
        </w:tabs>
        <w:spacing w:line="240" w:lineRule="auto"/>
        <w:ind w:firstLine="709"/>
        <w:rPr>
          <w:rStyle w:val="FontStyle46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Настоящая Заявка на участие в Запросе предложений имеет правовой статус оферты и действует до «__» ___________ ______ года </w:t>
      </w:r>
      <w:r w:rsidRPr="000B5E90">
        <w:rPr>
          <w:rStyle w:val="FontStyle48"/>
          <w:rFonts w:ascii="Arial" w:hAnsi="Arial" w:cs="Arial"/>
          <w:b/>
        </w:rPr>
        <w:t>(указывается окончание срока действия Заявки)</w:t>
      </w:r>
      <w:r w:rsidRPr="000B5E90">
        <w:rPr>
          <w:rStyle w:val="FontStyle48"/>
          <w:rFonts w:ascii="Arial" w:hAnsi="Arial" w:cs="Arial"/>
          <w:sz w:val="24"/>
          <w:szCs w:val="24"/>
        </w:rPr>
        <w:t>.</w:t>
      </w:r>
    </w:p>
    <w:p w:rsidR="00C51C0F" w:rsidRPr="000B5E90" w:rsidRDefault="00C51C0F" w:rsidP="00C51C0F">
      <w:pPr>
        <w:pStyle w:val="Style18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>Настоящая Заявка на участие в Запросе предложений на участие в Запросе предложений дополняется следующими документами, включая неотъемлемые приложения:</w:t>
      </w:r>
    </w:p>
    <w:p w:rsidR="00C51C0F" w:rsidRPr="000B5E90" w:rsidRDefault="00C51C0F" w:rsidP="00C51C0F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96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704"/>
        <w:gridCol w:w="6093"/>
        <w:gridCol w:w="1842"/>
      </w:tblGrid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1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Коммерческое предложение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4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2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Анкета Участника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5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 __ листах;</w:t>
            </w:r>
          </w:p>
        </w:tc>
      </w:tr>
      <w:tr w:rsidR="00C51C0F" w:rsidRPr="000B5E90" w:rsidTr="004627A0">
        <w:tc>
          <w:tcPr>
            <w:tcW w:w="17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Приложение 3</w:t>
            </w:r>
          </w:p>
        </w:tc>
        <w:tc>
          <w:tcPr>
            <w:tcW w:w="6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 xml:space="preserve">Опись документов, содержащихся в Заявке на участие в Запросе предложений (Форма </w:t>
            </w:r>
            <w:r w:rsidR="004627A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6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C0F" w:rsidRPr="000B5E90" w:rsidRDefault="00C51C0F" w:rsidP="004627A0">
            <w:pPr>
              <w:pStyle w:val="Style9"/>
              <w:widowControl/>
              <w:tabs>
                <w:tab w:val="left" w:leader="underscore" w:pos="672"/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</w:pP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>на</w:t>
            </w:r>
            <w:r w:rsidRPr="000B5E90">
              <w:rPr>
                <w:rStyle w:val="FontStyle47"/>
                <w:rFonts w:ascii="Arial" w:hAnsi="Arial" w:cs="Arial"/>
                <w:b w:val="0"/>
                <w:i w:val="0"/>
                <w:sz w:val="24"/>
                <w:szCs w:val="24"/>
              </w:rPr>
              <w:tab/>
              <w:t>листах;</w:t>
            </w:r>
          </w:p>
        </w:tc>
      </w:tr>
    </w:tbl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  <w:r w:rsidRPr="000B5E90">
        <w:rPr>
          <w:rFonts w:ascii="Arial" w:hAnsi="Arial" w:cs="Arial"/>
        </w:rPr>
        <w:t>_________________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>(подпись, М.П.)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</w:rPr>
      </w:pPr>
      <w:r w:rsidRPr="000B5E90">
        <w:rPr>
          <w:rStyle w:val="FontStyle48"/>
          <w:rFonts w:ascii="Arial" w:hAnsi="Arial" w:cs="Arial"/>
        </w:rPr>
        <w:t xml:space="preserve">_________________________________(фамилия, имя, отчество </w:t>
      </w:r>
      <w:proofErr w:type="gramStart"/>
      <w:r w:rsidRPr="000B5E90">
        <w:rPr>
          <w:rStyle w:val="FontStyle48"/>
          <w:rFonts w:ascii="Arial" w:hAnsi="Arial" w:cs="Arial"/>
        </w:rPr>
        <w:t>подписавшего</w:t>
      </w:r>
      <w:proofErr w:type="gramEnd"/>
      <w:r w:rsidRPr="000B5E90">
        <w:rPr>
          <w:rStyle w:val="FontStyle48"/>
          <w:rFonts w:ascii="Arial" w:hAnsi="Arial" w:cs="Arial"/>
        </w:rPr>
        <w:t>, должность)</w:t>
      </w: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  <w:sectPr w:rsidR="00C51C0F" w:rsidRPr="000B5E90" w:rsidSect="00C51C0F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 xml:space="preserve">Коммерческое предложение </w:t>
      </w:r>
      <w:r>
        <w:rPr>
          <w:rFonts w:ascii="Arial" w:hAnsi="Arial" w:cs="Arial"/>
          <w:b/>
        </w:rPr>
        <w:t xml:space="preserve">по Лоту №2. </w:t>
      </w:r>
      <w:r w:rsidRPr="000B5E90">
        <w:rPr>
          <w:rStyle w:val="FontStyle44"/>
          <w:rFonts w:ascii="Arial" w:hAnsi="Arial" w:cs="Arial"/>
          <w:sz w:val="24"/>
          <w:szCs w:val="24"/>
        </w:rPr>
        <w:t xml:space="preserve">(Форма </w:t>
      </w:r>
      <w:r>
        <w:rPr>
          <w:rStyle w:val="FontStyle44"/>
          <w:rFonts w:ascii="Arial" w:hAnsi="Arial" w:cs="Arial"/>
          <w:sz w:val="24"/>
          <w:szCs w:val="24"/>
        </w:rPr>
        <w:t>4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right"/>
        <w:rPr>
          <w:rStyle w:val="FontStyle44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</w:rPr>
        <w:t>Приложение 1 к письму о подаче Заявки на участие в Запросе предложений №_________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>Расчет цены Заявки на участие в Запросе предложений</w:t>
      </w: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tbl>
      <w:tblPr>
        <w:tblW w:w="14184" w:type="dxa"/>
        <w:tblInd w:w="93" w:type="dxa"/>
        <w:tblLook w:val="04A0" w:firstRow="1" w:lastRow="0" w:firstColumn="1" w:lastColumn="0" w:noHBand="0" w:noVBand="1"/>
      </w:tblPr>
      <w:tblGrid>
        <w:gridCol w:w="960"/>
        <w:gridCol w:w="1960"/>
        <w:gridCol w:w="3220"/>
        <w:gridCol w:w="1944"/>
        <w:gridCol w:w="1200"/>
        <w:gridCol w:w="1200"/>
        <w:gridCol w:w="2140"/>
        <w:gridCol w:w="1560"/>
      </w:tblGrid>
      <w:tr w:rsidR="00C51C0F" w:rsidRPr="000B5E90" w:rsidTr="004627A0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№ </w:t>
            </w:r>
            <w:proofErr w:type="gramStart"/>
            <w:r w:rsidRPr="000B5E90">
              <w:rPr>
                <w:rFonts w:ascii="Arial" w:hAnsi="Arial" w:cs="Arial"/>
              </w:rPr>
              <w:t>п</w:t>
            </w:r>
            <w:proofErr w:type="gramEnd"/>
            <w:r w:rsidRPr="000B5E90">
              <w:rPr>
                <w:rFonts w:ascii="Arial" w:hAnsi="Arial" w:cs="Arial"/>
              </w:rPr>
              <w:t>/п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Предлагаемый к поставке Товар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Ед. изм.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Кол-во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Цена за ед., руб.</w:t>
            </w:r>
            <w:r>
              <w:rPr>
                <w:rFonts w:ascii="Arial" w:hAnsi="Arial" w:cs="Arial"/>
              </w:rPr>
              <w:t xml:space="preserve"> без НДС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Общая стоимость, руб.</w:t>
            </w:r>
          </w:p>
        </w:tc>
      </w:tr>
      <w:tr w:rsidR="00C51C0F" w:rsidRPr="000B5E90" w:rsidTr="004627A0">
        <w:trPr>
          <w:trHeight w:val="9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Наименование Товара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Технические характеристики и комплектация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Производитель</w:t>
            </w: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rPr>
                <w:rFonts w:ascii="Arial" w:hAnsi="Arial" w:cs="Arial"/>
              </w:rPr>
            </w:pPr>
          </w:p>
        </w:tc>
        <w:tc>
          <w:tcPr>
            <w:tcW w:w="21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без НДС: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126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Итого (с учетом транспортных, накладных и прочих расходов) с НДС (или НДС не облагается):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 </w:t>
            </w: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2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Руководитель организации _________________ / _______________ (ФИО)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М.П.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(подпись)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 xml:space="preserve">________________ 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  <w:tr w:rsidR="00C51C0F" w:rsidRPr="000B5E90" w:rsidTr="004627A0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  <w:r w:rsidRPr="000B5E90">
              <w:rPr>
                <w:rFonts w:ascii="Arial" w:hAnsi="Arial" w:cs="Arial"/>
              </w:rPr>
              <w:t>(дата)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51C0F" w:rsidRPr="000B5E90" w:rsidRDefault="00C51C0F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</w:rPr>
            </w:pPr>
          </w:p>
        </w:tc>
      </w:tr>
    </w:tbl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C51C0F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  <w:sectPr w:rsidR="00C51C0F" w:rsidSect="00C51C0F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C51C0F" w:rsidRPr="000B5E90" w:rsidRDefault="00C51C0F" w:rsidP="00C51C0F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</w:rPr>
      </w:pPr>
    </w:p>
    <w:p w:rsidR="009532DC" w:rsidRPr="000B5E90" w:rsidRDefault="0079354A" w:rsidP="000D5D8D">
      <w:pPr>
        <w:pStyle w:val="Style4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4"/>
          <w:rFonts w:ascii="Arial" w:hAnsi="Arial" w:cs="Arial"/>
          <w:sz w:val="24"/>
          <w:szCs w:val="24"/>
          <w:vertAlign w:val="superscript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t xml:space="preserve">Анкета Участника (Форма </w:t>
      </w:r>
      <w:r w:rsidR="00C51C0F">
        <w:rPr>
          <w:rStyle w:val="FontStyle44"/>
          <w:rFonts w:ascii="Arial" w:hAnsi="Arial" w:cs="Arial"/>
          <w:sz w:val="24"/>
          <w:szCs w:val="24"/>
        </w:rPr>
        <w:t>5</w:t>
      </w:r>
      <w:r w:rsidRPr="000B5E90">
        <w:rPr>
          <w:rStyle w:val="FontStyle44"/>
          <w:rFonts w:ascii="Arial" w:hAnsi="Arial" w:cs="Arial"/>
          <w:sz w:val="24"/>
          <w:szCs w:val="24"/>
        </w:rPr>
        <w:t>)</w:t>
      </w:r>
      <w:r w:rsidRPr="000B5E90">
        <w:rPr>
          <w:rStyle w:val="FontStyle44"/>
          <w:rFonts w:ascii="Arial" w:hAnsi="Arial" w:cs="Arial"/>
          <w:sz w:val="24"/>
          <w:szCs w:val="24"/>
          <w:vertAlign w:val="superscript"/>
        </w:rPr>
        <w:t>1</w:t>
      </w:r>
    </w:p>
    <w:p w:rsidR="009532DC" w:rsidRPr="000B5E90" w:rsidRDefault="0079354A" w:rsidP="000D5D8D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</w:t>
      </w:r>
      <w:r w:rsidR="00F45B17" w:rsidRPr="000B5E90">
        <w:rPr>
          <w:rStyle w:val="FontStyle47"/>
          <w:rFonts w:ascii="Arial" w:hAnsi="Arial" w:cs="Arial"/>
          <w:b w:val="0"/>
          <w:sz w:val="24"/>
          <w:szCs w:val="24"/>
        </w:rPr>
        <w:t>2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 к письму о подаче Заявки на участие в Запросе предложений №</w:t>
      </w:r>
      <w:r w:rsidR="005432E3" w:rsidRPr="000B5E90">
        <w:rPr>
          <w:rStyle w:val="FontStyle47"/>
          <w:rFonts w:ascii="Arial" w:hAnsi="Arial" w:cs="Arial"/>
          <w:b w:val="0"/>
          <w:sz w:val="24"/>
          <w:szCs w:val="24"/>
        </w:rPr>
        <w:t>__________</w:t>
      </w:r>
      <w:r w:rsidRPr="000B5E90">
        <w:rPr>
          <w:rStyle w:val="FontStyle47"/>
          <w:rFonts w:ascii="Arial" w:hAnsi="Arial" w:cs="Arial"/>
          <w:b w:val="0"/>
          <w:sz w:val="24"/>
          <w:szCs w:val="24"/>
        </w:rPr>
        <w:t>.</w:t>
      </w:r>
    </w:p>
    <w:p w:rsidR="009532DC" w:rsidRPr="000B5E90" w:rsidRDefault="009532DC" w:rsidP="00F6757B">
      <w:pPr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both"/>
        <w:rPr>
          <w:rFonts w:ascii="Arial" w:hAnsi="Arial" w:cs="Aria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5412"/>
        <w:gridCol w:w="3402"/>
      </w:tblGrid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0D5D8D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="005432E3"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8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9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>Сведения об Участнике</w:t>
            </w: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Организационно-правовая форма и наименование фирмы - Участника, дата регистрации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Юридический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Почтовы</w:t>
            </w:r>
            <w:r w:rsidR="0097376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Фактический адрес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Должность, Ф.И.О., избранного (назначенного) на долж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ность единоличного исполнительного органа юридиче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ского лица, либо иного лица, имеющего право без дове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ренности действовать от имени данного юридического лица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Телефоны Участника 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Факс Участника</w:t>
            </w:r>
            <w:r w:rsidR="005432E3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(с указанием кода города)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 xml:space="preserve">Адрес электронной почты Участника, </w:t>
            </w:r>
            <w:proofErr w:type="spellStart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web</w:t>
            </w:r>
            <w:proofErr w:type="spellEnd"/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-сайт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ИНН/КПП Участника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Банковские реквизиты (наименование и адрес банка, но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мер расчетного счета Участника в банке, телефоны бан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ка, прочие банковские реквизиты</w:t>
            </w:r>
            <w:r w:rsidR="005D6A47"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Учредители (перечислить наименование или организаци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онно-правовую форму или Ф.И.О. всех учредителей, чья доля в уставном капитале превышает 10%)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Филиалы: перечислить наименования и почтовые адреса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Свидетельство о внесении записи в Единый государст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 xml:space="preserve">венный реестр юридических лиц (дата, номер, 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кем</w:t>
            </w:r>
            <w:r w:rsidRPr="000B5E90">
              <w:rPr>
                <w:rStyle w:val="FontStyle49"/>
                <w:rFonts w:ascii="Arial" w:hAnsi="Arial" w:cs="Arial"/>
                <w:sz w:val="24"/>
                <w:szCs w:val="24"/>
              </w:rPr>
              <w:t xml:space="preserve"> 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выдано)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Фамилия, Имя и Отчество ответственного лица Участни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ка с указанием должности и контактного телефона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9532DC" w:rsidRPr="000B5E90" w:rsidTr="000355EE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5432E3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center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5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79354A" w:rsidP="000D5D8D">
            <w:pPr>
              <w:pStyle w:val="Style36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8"/>
                <w:rFonts w:ascii="Arial" w:hAnsi="Arial" w:cs="Arial"/>
                <w:sz w:val="24"/>
                <w:szCs w:val="24"/>
              </w:rPr>
            </w:pP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t>Сведения о необходимости одобрения заключения сдел</w:t>
            </w:r>
            <w:r w:rsidRPr="000B5E90">
              <w:rPr>
                <w:rStyle w:val="FontStyle48"/>
                <w:rFonts w:ascii="Arial" w:hAnsi="Arial" w:cs="Arial"/>
                <w:sz w:val="24"/>
                <w:szCs w:val="24"/>
              </w:rPr>
              <w:softHyphen/>
              <w:t>ки уполномоченными органами управления Участника/Заказчика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2DC" w:rsidRPr="000B5E90" w:rsidRDefault="009532DC" w:rsidP="00F6757B">
            <w:pPr>
              <w:pStyle w:val="Style31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9532DC" w:rsidRPr="000B5E90" w:rsidRDefault="009532DC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Fonts w:ascii="Arial" w:hAnsi="Arial" w:cs="Arial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>Руководитель организации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/</w:t>
      </w:r>
      <w:r w:rsidRPr="000B5E90">
        <w:rPr>
          <w:rStyle w:val="FontStyle48"/>
          <w:rFonts w:ascii="Arial" w:hAnsi="Arial" w:cs="Arial"/>
          <w:position w:val="2"/>
          <w:sz w:val="24"/>
          <w:szCs w:val="24"/>
        </w:rPr>
        <w:tab/>
        <w:t>(ФИО)</w:t>
      </w:r>
    </w:p>
    <w:p w:rsidR="000D5D8D" w:rsidRPr="000B5E90" w:rsidRDefault="000D5D8D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413"/>
          <w:tab w:val="left" w:leader="underscore" w:pos="5314"/>
          <w:tab w:val="left" w:leader="underscore" w:pos="7128"/>
        </w:tabs>
        <w:ind w:firstLine="709"/>
        <w:rPr>
          <w:rStyle w:val="FontStyle48"/>
          <w:rFonts w:ascii="Arial" w:hAnsi="Arial" w:cs="Arial"/>
          <w:position w:val="2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  <w:tab w:val="left" w:pos="3394"/>
          <w:tab w:val="left" w:leader="underscore" w:pos="581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proofErr w:type="spellStart"/>
      <w:r w:rsidRPr="000B5E90">
        <w:rPr>
          <w:rStyle w:val="FontStyle48"/>
          <w:rFonts w:ascii="Arial" w:hAnsi="Arial" w:cs="Arial"/>
          <w:sz w:val="24"/>
          <w:szCs w:val="24"/>
        </w:rPr>
        <w:t>м.п</w:t>
      </w:r>
      <w:proofErr w:type="spellEnd"/>
      <w:r w:rsidRPr="000B5E90">
        <w:rPr>
          <w:rStyle w:val="FontStyle48"/>
          <w:rFonts w:ascii="Arial" w:hAnsi="Arial" w:cs="Arial"/>
          <w:sz w:val="24"/>
          <w:szCs w:val="24"/>
        </w:rPr>
        <w:t>.</w:t>
      </w:r>
      <w:r w:rsidRPr="000B5E90">
        <w:rPr>
          <w:rStyle w:val="FontStyle48"/>
          <w:rFonts w:ascii="Arial" w:hAnsi="Arial" w:cs="Arial"/>
          <w:sz w:val="24"/>
          <w:szCs w:val="24"/>
        </w:rPr>
        <w:tab/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 xml:space="preserve">       Дата __/__/ ___________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Fonts w:ascii="Arial" w:hAnsi="Arial" w:cs="Arial"/>
        </w:rPr>
      </w:pPr>
    </w:p>
    <w:p w:rsidR="009532DC" w:rsidRPr="000B5E90" w:rsidRDefault="00973767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b w:val="0"/>
          <w:sz w:val="24"/>
          <w:szCs w:val="24"/>
        </w:rPr>
      </w:pPr>
      <w:r w:rsidRPr="000B5E90">
        <w:rPr>
          <w:rStyle w:val="FontStyle44"/>
          <w:rFonts w:ascii="Arial" w:hAnsi="Arial" w:cs="Arial"/>
          <w:b w:val="0"/>
          <w:sz w:val="24"/>
          <w:szCs w:val="24"/>
          <w:vertAlign w:val="superscript"/>
        </w:rPr>
        <w:t>1</w:t>
      </w:r>
      <w:r w:rsidR="0079354A" w:rsidRPr="000B5E90">
        <w:rPr>
          <w:rStyle w:val="FontStyle42"/>
          <w:rFonts w:ascii="Arial" w:hAnsi="Arial" w:cs="Arial"/>
          <w:b w:val="0"/>
          <w:sz w:val="24"/>
          <w:szCs w:val="24"/>
        </w:rPr>
        <w:t>Участники Запроса предложений заполняют приведенную выше таблицу по всем позициям. В случае отсутствия каких-либо данных указывать слово «нет».</w:t>
      </w:r>
    </w:p>
    <w:p w:rsidR="009532DC" w:rsidRPr="000B5E90" w:rsidRDefault="009532DC" w:rsidP="00F6757B">
      <w:pPr>
        <w:pStyle w:val="Style13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2"/>
          <w:rFonts w:ascii="Arial" w:hAnsi="Arial" w:cs="Arial"/>
          <w:sz w:val="24"/>
          <w:szCs w:val="24"/>
        </w:rPr>
        <w:sectPr w:rsidR="009532DC" w:rsidRPr="000B5E90" w:rsidSect="009A6468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9532DC" w:rsidRPr="000B5E90" w:rsidRDefault="0079354A" w:rsidP="00F927D7">
      <w:pPr>
        <w:pStyle w:val="Style5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4"/>
          <w:rFonts w:ascii="Arial" w:hAnsi="Arial" w:cs="Arial"/>
          <w:sz w:val="24"/>
          <w:szCs w:val="24"/>
        </w:rPr>
      </w:pPr>
      <w:r w:rsidRPr="000B5E90">
        <w:rPr>
          <w:rStyle w:val="FontStyle44"/>
          <w:rFonts w:ascii="Arial" w:hAnsi="Arial" w:cs="Arial"/>
          <w:sz w:val="24"/>
          <w:szCs w:val="24"/>
        </w:rPr>
        <w:lastRenderedPageBreak/>
        <w:t>Опись документов, содержащихся в Заявке на участие в Запросе предложе</w:t>
      </w:r>
      <w:r w:rsidRPr="000B5E90">
        <w:rPr>
          <w:rStyle w:val="FontStyle44"/>
          <w:rFonts w:ascii="Arial" w:hAnsi="Arial" w:cs="Arial"/>
          <w:sz w:val="24"/>
          <w:szCs w:val="24"/>
        </w:rPr>
        <w:softHyphen/>
        <w:t xml:space="preserve">ний. (Форма </w:t>
      </w:r>
      <w:r w:rsidR="00C51C0F">
        <w:rPr>
          <w:rStyle w:val="FontStyle44"/>
          <w:rFonts w:ascii="Arial" w:hAnsi="Arial" w:cs="Arial"/>
          <w:sz w:val="24"/>
          <w:szCs w:val="24"/>
        </w:rPr>
        <w:t>6</w:t>
      </w:r>
      <w:r w:rsidRPr="000B5E90">
        <w:rPr>
          <w:rStyle w:val="FontStyle44"/>
          <w:rFonts w:ascii="Arial" w:hAnsi="Arial" w:cs="Arial"/>
          <w:sz w:val="24"/>
          <w:szCs w:val="24"/>
        </w:rPr>
        <w:t>).</w:t>
      </w:r>
    </w:p>
    <w:p w:rsidR="009532DC" w:rsidRPr="000B5E90" w:rsidRDefault="0079354A" w:rsidP="00F927D7">
      <w:pPr>
        <w:pStyle w:val="Style17"/>
        <w:framePr w:w="332" w:h="475" w:hRule="exact" w:hSpace="38" w:wrap="auto" w:vAnchor="text" w:hAnchor="text" w:x="1" w:y="371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center"/>
        <w:rPr>
          <w:rStyle w:val="FontStyle49"/>
          <w:rFonts w:ascii="Arial" w:hAnsi="Arial" w:cs="Arial"/>
          <w:sz w:val="24"/>
          <w:szCs w:val="24"/>
        </w:rPr>
      </w:pPr>
      <w:r w:rsidRPr="000B5E90">
        <w:rPr>
          <w:rStyle w:val="FontStyle49"/>
          <w:rFonts w:ascii="Arial" w:hAnsi="Arial" w:cs="Arial"/>
          <w:sz w:val="24"/>
          <w:szCs w:val="24"/>
        </w:rPr>
        <w:t xml:space="preserve">№ </w:t>
      </w:r>
      <w:proofErr w:type="gramStart"/>
      <w:r w:rsidRPr="000B5E90">
        <w:rPr>
          <w:rStyle w:val="FontStyle49"/>
          <w:rFonts w:ascii="Arial" w:hAnsi="Arial" w:cs="Arial"/>
          <w:sz w:val="24"/>
          <w:szCs w:val="24"/>
        </w:rPr>
        <w:t>п</w:t>
      </w:r>
      <w:proofErr w:type="gramEnd"/>
      <w:r w:rsidRPr="000B5E90">
        <w:rPr>
          <w:rStyle w:val="FontStyle49"/>
          <w:rFonts w:ascii="Arial" w:hAnsi="Arial" w:cs="Arial"/>
          <w:sz w:val="24"/>
          <w:szCs w:val="24"/>
        </w:rPr>
        <w:t>/п</w:t>
      </w:r>
    </w:p>
    <w:p w:rsidR="009532DC" w:rsidRPr="000B5E90" w:rsidRDefault="0079354A" w:rsidP="00F927D7">
      <w:pPr>
        <w:pStyle w:val="Style32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jc w:val="center"/>
        <w:rPr>
          <w:rStyle w:val="FontStyle47"/>
          <w:rFonts w:ascii="Arial" w:hAnsi="Arial" w:cs="Arial"/>
          <w:b w:val="0"/>
          <w:sz w:val="24"/>
          <w:szCs w:val="24"/>
        </w:rPr>
      </w:pPr>
      <w:r w:rsidRPr="000B5E90">
        <w:rPr>
          <w:rStyle w:val="FontStyle47"/>
          <w:rFonts w:ascii="Arial" w:hAnsi="Arial" w:cs="Arial"/>
          <w:b w:val="0"/>
          <w:sz w:val="24"/>
          <w:szCs w:val="24"/>
        </w:rPr>
        <w:t xml:space="preserve">Приложение 2 к письму о подаче Заявки на </w:t>
      </w:r>
      <w:r w:rsidR="00973767" w:rsidRPr="000B5E90">
        <w:rPr>
          <w:rStyle w:val="FontStyle47"/>
          <w:rFonts w:ascii="Arial" w:hAnsi="Arial" w:cs="Arial"/>
          <w:b w:val="0"/>
          <w:sz w:val="24"/>
          <w:szCs w:val="24"/>
        </w:rPr>
        <w:t>участие в Запросе предложений №________________</w:t>
      </w:r>
    </w:p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086"/>
        <w:gridCol w:w="1560"/>
        <w:gridCol w:w="1559"/>
      </w:tblGrid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№ </w:t>
            </w:r>
            <w:proofErr w:type="gramStart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</w:t>
            </w:r>
            <w:proofErr w:type="gramEnd"/>
            <w:r w:rsidR="00973767"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/п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Количество листов</w:t>
            </w: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Номера страниц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F927D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11</w:t>
            </w:r>
            <w:r w:rsidR="00851409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Письмо о подаче Заявки на участие в Запросе предложений (Форма 1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, Форма 3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5D6A47" w:rsidRPr="000B5E90" w:rsidTr="00C51C0F">
        <w:tc>
          <w:tcPr>
            <w:tcW w:w="543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2.</w:t>
            </w:r>
          </w:p>
        </w:tc>
        <w:tc>
          <w:tcPr>
            <w:tcW w:w="6086" w:type="dxa"/>
            <w:shd w:val="clear" w:color="auto" w:fill="auto"/>
          </w:tcPr>
          <w:p w:rsidR="005D6A47" w:rsidRPr="000B5E90" w:rsidRDefault="005D6A47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Коммерческое предложение (Форма 2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, форма 4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5D6A47" w:rsidRPr="000B5E90" w:rsidRDefault="005D6A4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973767" w:rsidRPr="000B5E90" w:rsidRDefault="00851409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3.</w:t>
            </w:r>
          </w:p>
        </w:tc>
        <w:tc>
          <w:tcPr>
            <w:tcW w:w="6086" w:type="dxa"/>
            <w:shd w:val="clear" w:color="auto" w:fill="auto"/>
          </w:tcPr>
          <w:p w:rsidR="00973767" w:rsidRPr="000B5E90" w:rsidRDefault="00BA0DD2" w:rsidP="00C51C0F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 xml:space="preserve">Анкета Участника (Форма </w:t>
            </w:r>
            <w:r w:rsidR="00C51C0F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5</w:t>
            </w: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973767" w:rsidRPr="000B5E90" w:rsidRDefault="00973767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BA0DD2" w:rsidRPr="000B5E90" w:rsidTr="00C51C0F">
        <w:tc>
          <w:tcPr>
            <w:tcW w:w="9748" w:type="dxa"/>
            <w:gridSpan w:val="4"/>
            <w:shd w:val="clear" w:color="auto" w:fill="auto"/>
          </w:tcPr>
          <w:p w:rsidR="00BA0DD2" w:rsidRPr="000B5E90" w:rsidRDefault="00BA0DD2" w:rsidP="00F927D7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  <w:r w:rsidRPr="000B5E90"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  <w:t>Документы, подтверждающие правоспособность и квалификацию Участников:</w:t>
            </w: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  <w:tr w:rsidR="00DB074A" w:rsidRPr="000B5E90" w:rsidTr="00C51C0F">
        <w:tc>
          <w:tcPr>
            <w:tcW w:w="543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6086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0DD2" w:rsidRPr="000B5E90" w:rsidRDefault="00BA0DD2" w:rsidP="00F6757B">
            <w:pPr>
              <w:pStyle w:val="Style12"/>
              <w:widowControl/>
              <w:tabs>
                <w:tab w:val="left" w:pos="1134"/>
                <w:tab w:val="left" w:pos="1418"/>
                <w:tab w:val="left" w:pos="1701"/>
                <w:tab w:val="left" w:pos="1843"/>
              </w:tabs>
              <w:spacing w:line="240" w:lineRule="auto"/>
              <w:ind w:firstLine="709"/>
              <w:jc w:val="both"/>
              <w:rPr>
                <w:rStyle w:val="FontStyle49"/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973767" w:rsidRPr="000B5E90" w:rsidRDefault="00973767" w:rsidP="00F6757B">
      <w:pPr>
        <w:pStyle w:val="Style12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jc w:val="both"/>
        <w:rPr>
          <w:rStyle w:val="FontStyle49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  <w:r w:rsidRPr="000B5E90">
        <w:rPr>
          <w:rStyle w:val="FontStyle40"/>
          <w:rFonts w:ascii="Arial" w:hAnsi="Arial" w:cs="Arial"/>
          <w:sz w:val="24"/>
          <w:szCs w:val="24"/>
        </w:rPr>
        <w:t>Документы, входящие в Заявку на участие в Запросе предложений, должны быть обяза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тельно скреплены или упакованы таким образом, чтобы исключить случайное выпаде</w:t>
      </w:r>
      <w:r w:rsidRPr="000B5E90">
        <w:rPr>
          <w:rStyle w:val="FontStyle40"/>
          <w:rFonts w:ascii="Arial" w:hAnsi="Arial" w:cs="Arial"/>
          <w:sz w:val="24"/>
          <w:szCs w:val="24"/>
        </w:rPr>
        <w:softHyphen/>
        <w:t>ние или перемещение страниц и информационных конвертов.</w:t>
      </w: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firstLine="709"/>
        <w:rPr>
          <w:rStyle w:val="FontStyle40"/>
          <w:rFonts w:ascii="Arial" w:hAnsi="Arial" w:cs="Arial"/>
          <w:sz w:val="24"/>
          <w:szCs w:val="24"/>
        </w:rPr>
      </w:pPr>
    </w:p>
    <w:p w:rsidR="009532DC" w:rsidRPr="000B5E90" w:rsidRDefault="0079354A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  <w:r w:rsidRPr="000B5E90">
        <w:rPr>
          <w:rStyle w:val="FontStyle48"/>
          <w:rFonts w:ascii="Arial" w:hAnsi="Arial" w:cs="Arial"/>
          <w:sz w:val="24"/>
          <w:szCs w:val="24"/>
        </w:rPr>
        <w:t xml:space="preserve">Руководитель </w:t>
      </w:r>
      <w:r w:rsidR="00973767" w:rsidRPr="000B5E90">
        <w:rPr>
          <w:rStyle w:val="FontStyle48"/>
          <w:rFonts w:ascii="Arial" w:hAnsi="Arial" w:cs="Arial"/>
          <w:sz w:val="24"/>
          <w:szCs w:val="24"/>
        </w:rPr>
        <w:t>организации     __________/ ____________ (ФИО)</w:t>
      </w:r>
    </w:p>
    <w:p w:rsidR="00973767" w:rsidRPr="000B5E90" w:rsidRDefault="00973767" w:rsidP="00F6757B">
      <w:pPr>
        <w:pStyle w:val="Style28"/>
        <w:widowControl/>
        <w:tabs>
          <w:tab w:val="left" w:pos="1134"/>
          <w:tab w:val="left" w:pos="1418"/>
          <w:tab w:val="left" w:pos="1701"/>
          <w:tab w:val="left" w:pos="1843"/>
        </w:tabs>
        <w:ind w:firstLine="709"/>
        <w:rPr>
          <w:rStyle w:val="FontStyle48"/>
          <w:rFonts w:ascii="Arial" w:hAnsi="Arial" w:cs="Arial"/>
          <w:sz w:val="24"/>
          <w:szCs w:val="24"/>
        </w:rPr>
      </w:pPr>
    </w:p>
    <w:p w:rsidR="009532DC" w:rsidRPr="000B5E90" w:rsidRDefault="009532DC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F927D7" w:rsidRPr="000B5E90" w:rsidRDefault="00F927D7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2885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0B5E90" w:rsidRDefault="004627A0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C7597D" w:rsidRPr="000B5E90" w:rsidRDefault="00C7597D" w:rsidP="00F6757B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</w:pP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1 к Документации о Запросе предложений:</w:t>
      </w:r>
    </w:p>
    <w:p w:rsidR="004627A0" w:rsidRPr="007D17F1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left="1069" w:right="54"/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Проект договор</w:t>
      </w:r>
      <w:r>
        <w:rPr>
          <w:rFonts w:ascii="Arial" w:hAnsi="Arial" w:cs="Arial"/>
        </w:rPr>
        <w:t>ов</w:t>
      </w:r>
      <w:r w:rsidRPr="007D17F1">
        <w:rPr>
          <w:rFonts w:ascii="Arial" w:hAnsi="Arial" w:cs="Arial"/>
        </w:rPr>
        <w:t xml:space="preserve"> поставки на </w:t>
      </w:r>
      <w:r w:rsidR="000B7DCD">
        <w:rPr>
          <w:rFonts w:ascii="Arial" w:hAnsi="Arial" w:cs="Arial"/>
        </w:rPr>
        <w:t>14</w:t>
      </w:r>
      <w:r w:rsidRPr="007D17F1">
        <w:rPr>
          <w:rFonts w:ascii="Arial" w:hAnsi="Arial" w:cs="Arial"/>
        </w:rPr>
        <w:t>л.</w:t>
      </w: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t>ДОГОВОР ПОСТАВКИ №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</w:t>
      </w:r>
      <w:r w:rsidR="00643B19">
        <w:rPr>
          <w:rFonts w:ascii="Arial" w:hAnsi="Arial" w:cs="Arial"/>
        </w:rPr>
        <w:t>50</w:t>
      </w:r>
      <w:r>
        <w:rPr>
          <w:rFonts w:ascii="Arial" w:hAnsi="Arial" w:cs="Arial"/>
        </w:rPr>
        <w:t>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4627A0" w:rsidRPr="007D17F1" w:rsidRDefault="004627A0" w:rsidP="004627A0">
      <w:pPr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4627A0" w:rsidRPr="007D17F1" w:rsidRDefault="004627A0" w:rsidP="004627A0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4627A0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2.2. Поставка Товара осуществляется </w:t>
      </w:r>
      <w:r w:rsidR="00643B19">
        <w:rPr>
          <w:rFonts w:ascii="Arial" w:hAnsi="Arial" w:cs="Arial"/>
        </w:rPr>
        <w:t xml:space="preserve">транспортной компанией силами </w:t>
      </w:r>
      <w:r w:rsidRPr="007D17F1">
        <w:rPr>
          <w:rFonts w:ascii="Arial" w:hAnsi="Arial" w:cs="Arial"/>
        </w:rPr>
        <w:t>Поставщика</w:t>
      </w:r>
      <w:r w:rsidR="00643B19">
        <w:rPr>
          <w:rFonts w:ascii="Arial" w:hAnsi="Arial" w:cs="Arial"/>
        </w:rPr>
        <w:t xml:space="preserve"> за счет Покупателя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2.3.  Место поставки товара – </w:t>
      </w: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 xml:space="preserve">, </w:t>
      </w:r>
      <w:r w:rsidR="00643B19">
        <w:rPr>
          <w:rFonts w:ascii="Arial" w:hAnsi="Arial" w:cs="Arial"/>
        </w:rPr>
        <w:t>терминал транспортной компании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4627A0" w:rsidRPr="007D17F1" w:rsidRDefault="004627A0" w:rsidP="004627A0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4627A0" w:rsidRPr="007D17F1" w:rsidRDefault="004627A0" w:rsidP="004627A0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3.2. Качество Товара должно подтверждаться соответствующим сертификатом либо иным документом.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4627A0" w:rsidRPr="007D17F1" w:rsidRDefault="004627A0" w:rsidP="004627A0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4627A0" w:rsidRPr="007D17F1" w:rsidRDefault="004627A0" w:rsidP="004627A0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4627A0" w:rsidRPr="007D17F1" w:rsidRDefault="004627A0" w:rsidP="004627A0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 w:rsidR="00643B19"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 w:rsidR="00643B19"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4627A0" w:rsidRPr="007D17F1" w:rsidRDefault="004627A0" w:rsidP="004627A0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4627A0" w:rsidRPr="007D17F1" w:rsidRDefault="004627A0" w:rsidP="004627A0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4627A0" w:rsidRPr="007D17F1" w:rsidRDefault="004627A0" w:rsidP="004627A0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4627A0" w:rsidRPr="007D17F1" w:rsidRDefault="004627A0" w:rsidP="004627A0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4627A0" w:rsidRPr="007D17F1" w:rsidRDefault="004627A0" w:rsidP="004627A0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4627A0" w:rsidRPr="007D17F1" w:rsidRDefault="004627A0" w:rsidP="004627A0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4627A0" w:rsidRPr="007D17F1" w:rsidRDefault="004627A0" w:rsidP="004627A0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4627A0" w:rsidRPr="007D17F1" w:rsidRDefault="004627A0" w:rsidP="004627A0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4627A0" w:rsidRPr="007D17F1" w:rsidRDefault="004627A0" w:rsidP="004627A0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4627A0" w:rsidRPr="007D17F1" w:rsidRDefault="004627A0" w:rsidP="004627A0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4627A0" w:rsidRPr="007D17F1" w:rsidRDefault="004627A0" w:rsidP="004627A0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4627A0" w:rsidRPr="007D17F1" w:rsidRDefault="004627A0" w:rsidP="004627A0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4627A0" w:rsidRPr="007D17F1" w:rsidRDefault="004627A0" w:rsidP="004627A0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4627A0" w:rsidRPr="007D17F1" w:rsidRDefault="004627A0" w:rsidP="004627A0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4627A0" w:rsidRPr="007D17F1" w:rsidRDefault="004627A0" w:rsidP="004627A0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4627A0">
        <w:trPr>
          <w:trHeight w:val="483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4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4627A0" w:rsidRPr="007D17F1" w:rsidRDefault="004627A0" w:rsidP="004627A0">
      <w:pPr>
        <w:pStyle w:val="ac"/>
        <w:rPr>
          <w:rFonts w:ascii="Arial" w:hAnsi="Arial" w:cs="Arial"/>
          <w:b w:val="0"/>
          <w:i w:val="0"/>
          <w:szCs w:val="24"/>
        </w:rPr>
      </w:pPr>
    </w:p>
    <w:p w:rsidR="004627A0" w:rsidRPr="007D17F1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4627A0" w:rsidRDefault="004627A0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643B19" w:rsidRDefault="00643B19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10028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967"/>
        <w:gridCol w:w="760"/>
        <w:gridCol w:w="760"/>
        <w:gridCol w:w="1220"/>
        <w:gridCol w:w="1067"/>
        <w:gridCol w:w="1168"/>
        <w:gridCol w:w="1506"/>
      </w:tblGrid>
      <w:tr w:rsidR="00841F34" w:rsidRPr="00643B19" w:rsidTr="00841F34">
        <w:trPr>
          <w:trHeight w:val="51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43B1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43B1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067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НДС 18%</w:t>
            </w:r>
          </w:p>
        </w:tc>
        <w:tc>
          <w:tcPr>
            <w:tcW w:w="1168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с НДС</w:t>
            </w:r>
          </w:p>
        </w:tc>
        <w:tc>
          <w:tcPr>
            <w:tcW w:w="1506" w:type="dxa"/>
            <w:shd w:val="clear" w:color="auto" w:fill="auto"/>
            <w:vAlign w:val="center"/>
            <w:hideMark/>
          </w:tcPr>
          <w:p w:rsidR="00841F34" w:rsidRPr="004627A0" w:rsidRDefault="00841F34" w:rsidP="00643B19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 с НДС</w:t>
            </w:r>
          </w:p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(руб.)</w:t>
            </w:r>
          </w:p>
        </w:tc>
      </w:tr>
      <w:tr w:rsidR="00841F34" w:rsidRPr="00643B19" w:rsidTr="00841F3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Горелка "Сибирячка ГИИ-1,15"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F34" w:rsidRPr="00643B19" w:rsidTr="00841F3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Горелка "Сибирячка ГИИ-2,3"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F34" w:rsidRPr="00643B19" w:rsidTr="00841F34">
        <w:trPr>
          <w:trHeight w:val="114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Горелка "Сибирячка ГИИ-3,65"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7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8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F34" w:rsidRPr="00643B19" w:rsidTr="00A461DC">
        <w:trPr>
          <w:trHeight w:val="255"/>
          <w:jc w:val="center"/>
        </w:trPr>
        <w:tc>
          <w:tcPr>
            <w:tcW w:w="5067" w:type="dxa"/>
            <w:gridSpan w:val="4"/>
            <w:shd w:val="clear" w:color="auto" w:fill="auto"/>
            <w:noWrap/>
            <w:vAlign w:val="center"/>
          </w:tcPr>
          <w:p w:rsidR="00841F34" w:rsidRPr="00643B19" w:rsidRDefault="00841F34" w:rsidP="00841F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06" w:type="dxa"/>
            <w:shd w:val="clear" w:color="auto" w:fill="auto"/>
            <w:noWrap/>
            <w:vAlign w:val="center"/>
          </w:tcPr>
          <w:p w:rsidR="00841F34" w:rsidRPr="00643B19" w:rsidRDefault="00841F34" w:rsidP="00643B19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643B19" w:rsidRDefault="00643B19" w:rsidP="004627A0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4627A0" w:rsidRPr="007D17F1" w:rsidRDefault="004627A0" w:rsidP="004627A0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4627A0" w:rsidRPr="007D17F1" w:rsidRDefault="004627A0" w:rsidP="004627A0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4627A0" w:rsidRPr="007D17F1" w:rsidTr="00841F34">
        <w:trPr>
          <w:trHeight w:val="70"/>
          <w:jc w:val="center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5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841F34" w:rsidRDefault="00841F34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№2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7325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2967"/>
        <w:gridCol w:w="760"/>
        <w:gridCol w:w="760"/>
        <w:gridCol w:w="2258"/>
      </w:tblGrid>
      <w:tr w:rsidR="00841F34" w:rsidRPr="00643B19" w:rsidTr="00841F34">
        <w:trPr>
          <w:trHeight w:val="510"/>
          <w:jc w:val="center"/>
        </w:trPr>
        <w:tc>
          <w:tcPr>
            <w:tcW w:w="580" w:type="dxa"/>
            <w:shd w:val="clear" w:color="auto" w:fill="auto"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№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643B19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643B19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258" w:type="dxa"/>
            <w:shd w:val="clear" w:color="auto" w:fill="auto"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841F34" w:rsidRPr="00643B19" w:rsidTr="00841F3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Горелка "Сибирячка ГИИ-1,15"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2258" w:type="dxa"/>
            <w:vMerge w:val="restart"/>
            <w:shd w:val="clear" w:color="auto" w:fill="auto"/>
            <w:noWrap/>
            <w:vAlign w:val="center"/>
          </w:tcPr>
          <w:p w:rsidR="00841F34" w:rsidRPr="00643B19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10 (десяти) дней с момента заключения договора</w:t>
            </w:r>
          </w:p>
        </w:tc>
      </w:tr>
      <w:tr w:rsidR="00841F34" w:rsidRPr="00643B19" w:rsidTr="00841F34">
        <w:trPr>
          <w:trHeight w:val="70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Горелка "Сибирячка ГИИ-2,3"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2258" w:type="dxa"/>
            <w:vMerge/>
            <w:shd w:val="clear" w:color="auto" w:fill="auto"/>
            <w:noWrap/>
            <w:vAlign w:val="center"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F34" w:rsidRPr="00643B19" w:rsidTr="00841F34">
        <w:trPr>
          <w:trHeight w:val="114"/>
          <w:jc w:val="center"/>
        </w:trPr>
        <w:tc>
          <w:tcPr>
            <w:tcW w:w="58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43B1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67" w:type="dxa"/>
            <w:shd w:val="clear" w:color="auto" w:fill="auto"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Горелка "Сибирячка ГИИ-3,65"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43B1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2258" w:type="dxa"/>
            <w:vMerge/>
            <w:shd w:val="clear" w:color="auto" w:fill="auto"/>
            <w:noWrap/>
            <w:vAlign w:val="center"/>
          </w:tcPr>
          <w:p w:rsidR="00841F34" w:rsidRPr="00643B19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27A0" w:rsidRDefault="004627A0" w:rsidP="004627A0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4627A0" w:rsidRPr="007D17F1" w:rsidTr="004627A0">
        <w:trPr>
          <w:trHeight w:val="70"/>
        </w:trPr>
        <w:tc>
          <w:tcPr>
            <w:tcW w:w="4361" w:type="dxa"/>
          </w:tcPr>
          <w:p w:rsidR="004627A0" w:rsidRPr="007D17F1" w:rsidRDefault="004627A0" w:rsidP="004627A0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4627A0" w:rsidRPr="007D17F1" w:rsidRDefault="004627A0" w:rsidP="004627A0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4627A0" w:rsidRPr="007D17F1" w:rsidRDefault="004627A0" w:rsidP="004627A0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6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4627A0" w:rsidRPr="007D17F1" w:rsidRDefault="004627A0" w:rsidP="004627A0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4627A0" w:rsidRPr="007D17F1" w:rsidRDefault="004627A0" w:rsidP="004627A0">
      <w:pPr>
        <w:pStyle w:val="4"/>
        <w:rPr>
          <w:rFonts w:ascii="Arial" w:hAnsi="Arial" w:cs="Arial"/>
          <w:i w:val="0"/>
          <w:iCs w:val="0"/>
        </w:rPr>
      </w:pPr>
    </w:p>
    <w:p w:rsidR="004627A0" w:rsidRPr="007D17F1" w:rsidRDefault="004627A0" w:rsidP="004627A0">
      <w:pPr>
        <w:ind w:left="567"/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p w:rsidR="004627A0" w:rsidRPr="007D17F1" w:rsidRDefault="004627A0" w:rsidP="004627A0">
      <w:pPr>
        <w:jc w:val="right"/>
        <w:rPr>
          <w:rFonts w:ascii="Arial" w:hAnsi="Arial" w:cs="Arial"/>
        </w:rPr>
        <w:sectPr w:rsidR="004627A0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4627A0" w:rsidRPr="007D17F1" w:rsidRDefault="004627A0" w:rsidP="004627A0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4627A0" w:rsidRPr="002D02B0" w:rsidTr="004627A0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4627A0" w:rsidRPr="002D02B0" w:rsidTr="004627A0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4627A0" w:rsidRPr="002D02B0" w:rsidTr="004627A0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4627A0" w:rsidRPr="002D02B0" w:rsidTr="004627A0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4627A0" w:rsidRPr="002D02B0" w:rsidRDefault="004627A0" w:rsidP="004627A0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4627A0" w:rsidRPr="002D02B0" w:rsidRDefault="004627A0" w:rsidP="004627A0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4627A0" w:rsidRPr="002D02B0" w:rsidRDefault="004627A0" w:rsidP="004627A0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Default="004627A0" w:rsidP="004627A0">
      <w:pPr>
        <w:pStyle w:val="Style7"/>
        <w:widowControl/>
        <w:tabs>
          <w:tab w:val="left" w:pos="1134"/>
          <w:tab w:val="left" w:pos="1418"/>
          <w:tab w:val="left" w:pos="1701"/>
          <w:tab w:val="left" w:pos="1843"/>
        </w:tabs>
        <w:spacing w:line="240" w:lineRule="auto"/>
        <w:ind w:right="54" w:firstLine="709"/>
        <w:rPr>
          <w:rFonts w:ascii="Arial" w:hAnsi="Arial" w:cs="Arial"/>
        </w:rPr>
        <w:sectPr w:rsidR="004627A0" w:rsidSect="004627A0">
          <w:pgSz w:w="16834" w:h="11909" w:orient="landscape"/>
          <w:pgMar w:top="1701" w:right="1134" w:bottom="567" w:left="1134" w:header="720" w:footer="720" w:gutter="0"/>
          <w:cols w:space="60"/>
          <w:noEndnote/>
        </w:sectPr>
      </w:pPr>
    </w:p>
    <w:p w:rsidR="00841F34" w:rsidRPr="007D17F1" w:rsidRDefault="00841F34" w:rsidP="00841F34">
      <w:pPr>
        <w:pStyle w:val="ac"/>
        <w:rPr>
          <w:rFonts w:ascii="Arial" w:hAnsi="Arial" w:cs="Arial"/>
          <w:i w:val="0"/>
          <w:szCs w:val="24"/>
        </w:rPr>
      </w:pPr>
      <w:r w:rsidRPr="007D17F1">
        <w:rPr>
          <w:rFonts w:ascii="Arial" w:hAnsi="Arial" w:cs="Arial"/>
          <w:i w:val="0"/>
          <w:szCs w:val="24"/>
        </w:rPr>
        <w:lastRenderedPageBreak/>
        <w:t>ДОГОВОР ПОСТАВКИ №</w:t>
      </w:r>
    </w:p>
    <w:p w:rsidR="00841F34" w:rsidRPr="007D17F1" w:rsidRDefault="00841F34" w:rsidP="00841F34">
      <w:pPr>
        <w:pStyle w:val="ac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jc w:val="both"/>
        <w:rPr>
          <w:rFonts w:ascii="Arial" w:hAnsi="Arial" w:cs="Arial"/>
        </w:rPr>
      </w:pP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</w:r>
      <w:r w:rsidRPr="007D17F1">
        <w:rPr>
          <w:rFonts w:ascii="Arial" w:hAnsi="Arial" w:cs="Arial"/>
        </w:rPr>
        <w:tab/>
        <w:t xml:space="preserve">  «____»__________ 2012 г.</w:t>
      </w:r>
    </w:p>
    <w:p w:rsidR="00841F34" w:rsidRPr="007D17F1" w:rsidRDefault="00841F34" w:rsidP="00841F34">
      <w:pPr>
        <w:jc w:val="both"/>
        <w:rPr>
          <w:rFonts w:ascii="Arial" w:hAnsi="Arial" w:cs="Arial"/>
        </w:rPr>
      </w:pPr>
    </w:p>
    <w:p w:rsidR="00841F34" w:rsidRPr="007D17F1" w:rsidRDefault="00841F34" w:rsidP="00841F34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  <w:u w:val="single"/>
        </w:rPr>
        <w:t xml:space="preserve">                                                      </w:t>
      </w:r>
      <w:proofErr w:type="gramStart"/>
      <w:r w:rsidRPr="007D17F1">
        <w:rPr>
          <w:rFonts w:ascii="Arial" w:hAnsi="Arial" w:cs="Arial"/>
        </w:rPr>
        <w:t xml:space="preserve">именуемое в дальнейшем «Поставщик», в лице ________________________________________________,  действующего на основании __________________, с одной стороны, и ОАО «Оренбургоблгаз», именуемое в дальнейшем «Покупатель», в лице заместителя генерального директора Плющикова Дмитрия Валерьевича, действующего на основании доверенности № 254 от 15.12.2011г., с другой стороны, вместе именуемые «Стороны», в целях исполнения решения Комиссии по подведению итогов открытого запроса предложений </w:t>
      </w:r>
      <w:r>
        <w:rPr>
          <w:rFonts w:ascii="Arial" w:hAnsi="Arial" w:cs="Arial"/>
        </w:rPr>
        <w:t>№50-т/2012</w:t>
      </w:r>
      <w:r w:rsidRPr="007D17F1">
        <w:rPr>
          <w:rFonts w:ascii="Arial" w:hAnsi="Arial" w:cs="Arial"/>
        </w:rPr>
        <w:t>, заключили настоящий договор о нижеследующем:</w:t>
      </w:r>
      <w:proofErr w:type="gramEnd"/>
    </w:p>
    <w:p w:rsidR="00841F34" w:rsidRPr="007D17F1" w:rsidRDefault="00841F34" w:rsidP="00841F34">
      <w:pPr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0"/>
          <w:numId w:val="6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ПРЕДМЕТ ДОГОВОРА.</w:t>
      </w:r>
    </w:p>
    <w:p w:rsidR="00841F34" w:rsidRPr="007D17F1" w:rsidRDefault="00841F34" w:rsidP="00841F34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Поставщик обязуется поставить Товар в соответствии со спецификацией (далее по тексту Товар), а Покупатель  принять и оплатить этот Товар в порядке и на условиях, предусмотренных настоящим Договором.</w:t>
      </w:r>
    </w:p>
    <w:p w:rsidR="00841F34" w:rsidRPr="007D17F1" w:rsidRDefault="00841F34" w:rsidP="00841F34">
      <w:pPr>
        <w:widowControl/>
        <w:numPr>
          <w:ilvl w:val="1"/>
          <w:numId w:val="7"/>
        </w:numPr>
        <w:tabs>
          <w:tab w:val="clear" w:pos="720"/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Наименование Товара, его ассортимент, цена и количество указываются в Спецификации, являющейся неотъемлемой частью настоящего договора (Приложение №1).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2. УСЛОВИЯ И ПОРЯДОК ПОСТАВКИ</w:t>
      </w:r>
    </w:p>
    <w:p w:rsidR="00841F34" w:rsidRPr="007D17F1" w:rsidRDefault="00841F34" w:rsidP="00841F34">
      <w:pPr>
        <w:pStyle w:val="af"/>
        <w:widowControl/>
        <w:tabs>
          <w:tab w:val="left" w:pos="567"/>
        </w:tabs>
        <w:autoSpaceDE/>
        <w:autoSpaceDN/>
        <w:adjustRightInd/>
        <w:ind w:left="3189"/>
        <w:rPr>
          <w:rFonts w:ascii="Arial" w:hAnsi="Arial" w:cs="Arial"/>
          <w:b/>
        </w:rPr>
      </w:pP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2.1. Товар, указанный в п.1.1. настоящего Договора, поставляется Покупателю в соответствии с графиком поставки, являющимся неотъемлемой частью настоящего Договора (Приложение №2).</w:t>
      </w:r>
    </w:p>
    <w:p w:rsidR="00841F34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2.2. Поставка Товара осуществляется </w:t>
      </w:r>
      <w:r>
        <w:rPr>
          <w:rFonts w:ascii="Arial" w:hAnsi="Arial" w:cs="Arial"/>
        </w:rPr>
        <w:t xml:space="preserve">транспортной компанией силами </w:t>
      </w:r>
      <w:r w:rsidRPr="007D17F1">
        <w:rPr>
          <w:rFonts w:ascii="Arial" w:hAnsi="Arial" w:cs="Arial"/>
        </w:rPr>
        <w:t>Поставщика</w:t>
      </w:r>
      <w:r>
        <w:rPr>
          <w:rFonts w:ascii="Arial" w:hAnsi="Arial" w:cs="Arial"/>
        </w:rPr>
        <w:t xml:space="preserve"> за счет Покупателя</w:t>
      </w:r>
      <w:r w:rsidRPr="007D17F1">
        <w:rPr>
          <w:rFonts w:ascii="Arial" w:hAnsi="Arial" w:cs="Arial"/>
        </w:rPr>
        <w:t>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2.3.  Место поставки товара – </w:t>
      </w:r>
      <w:proofErr w:type="spellStart"/>
      <w:r w:rsidRPr="007D17F1">
        <w:rPr>
          <w:rFonts w:ascii="Arial" w:hAnsi="Arial" w:cs="Arial"/>
        </w:rPr>
        <w:t>г</w:t>
      </w:r>
      <w:proofErr w:type="gramStart"/>
      <w:r w:rsidRPr="007D17F1">
        <w:rPr>
          <w:rFonts w:ascii="Arial" w:hAnsi="Arial" w:cs="Arial"/>
        </w:rPr>
        <w:t>.О</w:t>
      </w:r>
      <w:proofErr w:type="gramEnd"/>
      <w:r w:rsidRPr="007D17F1">
        <w:rPr>
          <w:rFonts w:ascii="Arial" w:hAnsi="Arial" w:cs="Arial"/>
        </w:rPr>
        <w:t>ренбург</w:t>
      </w:r>
      <w:proofErr w:type="spellEnd"/>
      <w:r w:rsidRPr="007D17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терминал транспортной компании</w:t>
      </w:r>
      <w:r w:rsidRPr="007D17F1">
        <w:rPr>
          <w:rFonts w:ascii="Arial" w:hAnsi="Arial" w:cs="Arial"/>
        </w:rPr>
        <w:t>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Грузополучателем по настоящему договору является </w:t>
      </w:r>
      <w:proofErr w:type="spellStart"/>
      <w:r w:rsidRPr="007D17F1">
        <w:rPr>
          <w:rFonts w:ascii="Arial" w:hAnsi="Arial" w:cs="Arial"/>
        </w:rPr>
        <w:t>Газснабсервис</w:t>
      </w:r>
      <w:proofErr w:type="spellEnd"/>
      <w:r w:rsidRPr="007D17F1">
        <w:rPr>
          <w:rFonts w:ascii="Arial" w:hAnsi="Arial" w:cs="Arial"/>
        </w:rPr>
        <w:t xml:space="preserve"> ОАО «Оренбургоблгаз».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2.4. Отгрузка Товара осуществляется в количестве и ассортименте, </w:t>
      </w:r>
      <w:proofErr w:type="gramStart"/>
      <w:r w:rsidRPr="007D17F1">
        <w:rPr>
          <w:rFonts w:ascii="Arial" w:hAnsi="Arial" w:cs="Arial"/>
        </w:rPr>
        <w:t>указанных</w:t>
      </w:r>
      <w:proofErr w:type="gramEnd"/>
      <w:r w:rsidRPr="007D17F1">
        <w:rPr>
          <w:rFonts w:ascii="Arial" w:hAnsi="Arial" w:cs="Arial"/>
        </w:rPr>
        <w:t xml:space="preserve"> в Спецификации (п.1.2. настоящего Договора).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2.5. Тара и упаковка Товара должны соответствовать требованиям ГОСТ, ТУ и обеспечивать его сохранность при транспортировке.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2.6. Товар по настоящему Договору передается Поставщиком Покупателю на основании накладной (ТОРГ-12), которая составляется в двух экземплярах и подписывается уполномоченными представителями Сторон.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2.7. Товар считается переданным </w:t>
      </w:r>
      <w:proofErr w:type="gramStart"/>
      <w:r w:rsidRPr="007D17F1">
        <w:rPr>
          <w:rFonts w:ascii="Arial" w:hAnsi="Arial" w:cs="Arial"/>
        </w:rPr>
        <w:t>Покупателю</w:t>
      </w:r>
      <w:proofErr w:type="gramEnd"/>
      <w:r w:rsidRPr="007D17F1">
        <w:rPr>
          <w:rFonts w:ascii="Arial" w:hAnsi="Arial" w:cs="Arial"/>
        </w:rPr>
        <w:t xml:space="preserve"> с момента передачи Товара уполномоченному представителю Покупателя в соответствии с накладной.</w:t>
      </w:r>
    </w:p>
    <w:p w:rsidR="00841F34" w:rsidRPr="007D17F1" w:rsidRDefault="00841F34" w:rsidP="00841F34">
      <w:pPr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2.8.</w:t>
      </w:r>
      <w:r w:rsidRPr="007D17F1">
        <w:rPr>
          <w:rFonts w:ascii="Verdana" w:hAnsi="Verdana"/>
        </w:rPr>
        <w:t> </w:t>
      </w:r>
      <w:r w:rsidRPr="007D17F1">
        <w:rPr>
          <w:rFonts w:ascii="Arial" w:hAnsi="Arial" w:cs="Arial"/>
        </w:rPr>
        <w:t>Право собственности на Товар переходит от Поставщика к Покупателю с момента получения товара Покупателем и подписания накладной, как это оговорено в пункте 2.</w:t>
      </w:r>
      <w:r>
        <w:rPr>
          <w:rFonts w:ascii="Arial" w:hAnsi="Arial" w:cs="Arial"/>
        </w:rPr>
        <w:t>6</w:t>
      </w:r>
      <w:r w:rsidRPr="007D17F1">
        <w:rPr>
          <w:rFonts w:ascii="Arial" w:hAnsi="Arial" w:cs="Arial"/>
        </w:rPr>
        <w:t xml:space="preserve"> настоящего Договора. С этого же момента на Покупателя переходит риск случайной гибели или повреждения Товара.</w:t>
      </w:r>
    </w:p>
    <w:p w:rsidR="00841F34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41F34" w:rsidRPr="007D17F1" w:rsidRDefault="00841F34" w:rsidP="00841F34">
      <w:pPr>
        <w:pStyle w:val="af"/>
        <w:ind w:left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3. КАЧЕСТВО И КОМПЛЕКТНОСТЬ</w:t>
      </w:r>
    </w:p>
    <w:p w:rsidR="00841F34" w:rsidRPr="007D17F1" w:rsidRDefault="00841F34" w:rsidP="00841F34">
      <w:pPr>
        <w:widowControl/>
        <w:tabs>
          <w:tab w:val="num" w:pos="0"/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3.1. Поставляемый Товар по своему качеству должен соответствовать действующим российским стандартам (ГОСТ, ОСТ) в области качества на аналогичную продукцию, техническим требованиям (</w:t>
      </w:r>
      <w:proofErr w:type="gramStart"/>
      <w:r w:rsidRPr="007D17F1">
        <w:rPr>
          <w:rFonts w:ascii="Arial" w:hAnsi="Arial" w:cs="Arial"/>
          <w:sz w:val="24"/>
          <w:szCs w:val="24"/>
        </w:rPr>
        <w:t>ТТ</w:t>
      </w:r>
      <w:proofErr w:type="gramEnd"/>
      <w:r w:rsidRPr="007D17F1">
        <w:rPr>
          <w:rFonts w:ascii="Arial" w:hAnsi="Arial" w:cs="Arial"/>
          <w:sz w:val="24"/>
          <w:szCs w:val="24"/>
        </w:rPr>
        <w:t>) и техническим условиям (ТУ).</w:t>
      </w:r>
    </w:p>
    <w:p w:rsidR="00841F34" w:rsidRPr="007D17F1" w:rsidRDefault="00841F34" w:rsidP="00841F34">
      <w:pPr>
        <w:pStyle w:val="ad"/>
        <w:tabs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lastRenderedPageBreak/>
        <w:t>3.2. Качество Товара должно подтверждаться соответствующим сертификатом либо иным документом.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3.3. Поставщик обязан передать Покупателю все необходимые документы, подтверждающие качество Товара, в том числе сертификаты соответствия.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3.4. Приемка Товара по качеству и количеству осуществляется Покупателем в соответствии с Инструкциями П-6, П-7 (утвержденными Постановлениями Госарбитража при Совете Министров СССР от 15.06.65 г. и 25.06.66 г.), с последующими изменениями и дополнениями.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3.5. </w:t>
      </w:r>
      <w:proofErr w:type="gramStart"/>
      <w:r w:rsidRPr="007D17F1">
        <w:rPr>
          <w:rFonts w:ascii="Arial" w:hAnsi="Arial" w:cs="Arial"/>
        </w:rPr>
        <w:t>Товар, в котором брак или дефект производственного характера выявлены при приемке либо предпродажной подготовке, возвращается Покупателем Поставщику с претензией - мотивированным отказом от приемки данного Товара.</w:t>
      </w:r>
      <w:proofErr w:type="gramEnd"/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3.6. Поставщик обязуется устранить любые несоответствия в качестве Товара или заменить Товар </w:t>
      </w:r>
      <w:proofErr w:type="gramStart"/>
      <w:r w:rsidRPr="007D17F1">
        <w:rPr>
          <w:rFonts w:ascii="Arial" w:hAnsi="Arial" w:cs="Arial"/>
        </w:rPr>
        <w:t>на</w:t>
      </w:r>
      <w:proofErr w:type="gramEnd"/>
      <w:r w:rsidRPr="007D17F1">
        <w:rPr>
          <w:rFonts w:ascii="Arial" w:hAnsi="Arial" w:cs="Arial"/>
        </w:rPr>
        <w:t xml:space="preserve"> новый.</w:t>
      </w:r>
    </w:p>
    <w:p w:rsidR="00841F34" w:rsidRPr="007D17F1" w:rsidRDefault="00841F34" w:rsidP="00841F34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3.7. Некачественный Товар должен быть восстановлен или заменен Поставщиком в разумный срок, не превышающий 30 (тридцати) календарных дней, с момента получения претензии (п.2.5. настоящего Договора). Поставщик несет расходы по восстановлению Товара и замене брака. Расходы, связанные с возвратом некачественного Товара, возмещаются Поставщиком.</w:t>
      </w:r>
    </w:p>
    <w:p w:rsidR="00841F34" w:rsidRPr="007D17F1" w:rsidRDefault="00841F34" w:rsidP="00841F34">
      <w:pPr>
        <w:pStyle w:val="af"/>
        <w:widowControl/>
        <w:tabs>
          <w:tab w:val="left" w:pos="567"/>
        </w:tabs>
        <w:autoSpaceDE/>
        <w:autoSpaceDN/>
        <w:adjustRightInd/>
        <w:ind w:left="0"/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4. ЦЕНА И СУММА ДОГОВОРА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841F34" w:rsidRPr="007D17F1" w:rsidRDefault="00841F34" w:rsidP="00841F34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4.1. Товар оплачивается Покупателем по цене, указанной в Спецификации (Приложение №1).</w:t>
      </w:r>
    </w:p>
    <w:p w:rsidR="00841F34" w:rsidRPr="007D17F1" w:rsidRDefault="00841F34" w:rsidP="00841F34">
      <w:pPr>
        <w:widowControl/>
        <w:tabs>
          <w:tab w:val="left" w:pos="284"/>
          <w:tab w:val="left" w:pos="426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4.2. Предусмотренная настоящим Договором цена Товара включает в себя все затраты Поставщика, связанные с выполнением обязанностей по настоящему Договору, в том числе расходы по доставке Товара до места поставки. Цена Договора является твердой и изменению в одностороннем порядке не подлежит.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4.3. Расчеты по настоящему Договору производятся путем перечисления денежных средств на расчетный счет Поставщика.</w:t>
      </w:r>
    </w:p>
    <w:p w:rsidR="00841F34" w:rsidRPr="007D17F1" w:rsidRDefault="00841F34" w:rsidP="00841F34">
      <w:pPr>
        <w:pStyle w:val="af"/>
        <w:widowControl/>
        <w:tabs>
          <w:tab w:val="left" w:pos="284"/>
          <w:tab w:val="left" w:pos="426"/>
        </w:tabs>
        <w:autoSpaceDE/>
        <w:autoSpaceDN/>
        <w:adjustRightInd/>
        <w:ind w:left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4.4. Оплата производится в течение </w:t>
      </w:r>
      <w:r>
        <w:rPr>
          <w:rFonts w:ascii="Arial" w:hAnsi="Arial" w:cs="Arial"/>
        </w:rPr>
        <w:t>7</w:t>
      </w:r>
      <w:r w:rsidRPr="007D17F1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семи</w:t>
      </w:r>
      <w:r w:rsidRPr="007D17F1">
        <w:rPr>
          <w:rFonts w:ascii="Arial" w:hAnsi="Arial" w:cs="Arial"/>
        </w:rPr>
        <w:t xml:space="preserve">) банковских дней </w:t>
      </w:r>
      <w:r>
        <w:rPr>
          <w:rFonts w:ascii="Arial" w:hAnsi="Arial" w:cs="Arial"/>
        </w:rPr>
        <w:t xml:space="preserve">с момента получения </w:t>
      </w:r>
      <w:r w:rsidRPr="007D17F1">
        <w:rPr>
          <w:rFonts w:ascii="Arial" w:hAnsi="Arial" w:cs="Arial"/>
        </w:rPr>
        <w:t>Товара Покупател</w:t>
      </w:r>
      <w:r>
        <w:rPr>
          <w:rFonts w:ascii="Arial" w:hAnsi="Arial" w:cs="Arial"/>
        </w:rPr>
        <w:t>ем</w:t>
      </w:r>
      <w:r w:rsidRPr="007D17F1">
        <w:rPr>
          <w:rFonts w:ascii="Arial" w:hAnsi="Arial" w:cs="Arial"/>
        </w:rPr>
        <w:t>.</w:t>
      </w:r>
    </w:p>
    <w:p w:rsidR="00841F34" w:rsidRPr="007D17F1" w:rsidRDefault="00841F34" w:rsidP="00841F34">
      <w:pPr>
        <w:widowControl/>
        <w:tabs>
          <w:tab w:val="left" w:pos="284"/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4.5. Моментом оплаты считается дата зачисления денежных средств на расчетный счет банка Поставщика.</w:t>
      </w:r>
    </w:p>
    <w:p w:rsidR="00841F34" w:rsidRPr="007D17F1" w:rsidRDefault="00841F34" w:rsidP="00841F34">
      <w:pPr>
        <w:tabs>
          <w:tab w:val="num" w:pos="0"/>
          <w:tab w:val="left" w:pos="567"/>
        </w:tabs>
        <w:rPr>
          <w:rFonts w:ascii="Arial" w:hAnsi="Arial" w:cs="Arial"/>
        </w:rPr>
      </w:pPr>
    </w:p>
    <w:p w:rsidR="00841F34" w:rsidRPr="007D17F1" w:rsidRDefault="00841F34" w:rsidP="00841F34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  <w:r w:rsidRPr="007D17F1">
        <w:rPr>
          <w:rStyle w:val="FontStyle18"/>
          <w:rFonts w:ascii="Arial" w:hAnsi="Arial" w:cs="Arial"/>
          <w:sz w:val="24"/>
          <w:szCs w:val="24"/>
        </w:rPr>
        <w:t>5. Обязательства Сторон</w:t>
      </w:r>
    </w:p>
    <w:p w:rsidR="00841F34" w:rsidRPr="007D17F1" w:rsidRDefault="00841F34" w:rsidP="00841F34">
      <w:pPr>
        <w:pStyle w:val="Style11"/>
        <w:widowControl/>
        <w:spacing w:before="29" w:line="259" w:lineRule="exact"/>
        <w:jc w:val="center"/>
        <w:rPr>
          <w:rStyle w:val="FontStyle18"/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pStyle w:val="Style7"/>
        <w:widowControl/>
        <w:tabs>
          <w:tab w:val="left" w:pos="567"/>
        </w:tabs>
        <w:spacing w:line="259" w:lineRule="exact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ab/>
        <w:t>5.1. Поставщик обязуется:</w:t>
      </w:r>
    </w:p>
    <w:p w:rsidR="00841F34" w:rsidRPr="007D17F1" w:rsidRDefault="00841F34" w:rsidP="00841F34">
      <w:pPr>
        <w:pStyle w:val="Style9"/>
        <w:widowControl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 xml:space="preserve">- отгружать Товар, свободный от притязаний третьих лиц (т.е. Товар не должен </w:t>
      </w:r>
      <w:proofErr w:type="gramStart"/>
      <w:r w:rsidRPr="007D17F1">
        <w:rPr>
          <w:rStyle w:val="FontStyle16"/>
          <w:rFonts w:ascii="Arial" w:hAnsi="Arial" w:cs="Arial"/>
          <w:sz w:val="24"/>
          <w:szCs w:val="24"/>
        </w:rPr>
        <w:t>находится</w:t>
      </w:r>
      <w:proofErr w:type="gramEnd"/>
      <w:r w:rsidRPr="007D17F1">
        <w:rPr>
          <w:rStyle w:val="FontStyle16"/>
          <w:rFonts w:ascii="Arial" w:hAnsi="Arial" w:cs="Arial"/>
          <w:sz w:val="24"/>
          <w:szCs w:val="24"/>
        </w:rPr>
        <w:t xml:space="preserve"> под арестом, залогом и т.п.)</w:t>
      </w:r>
    </w:p>
    <w:p w:rsidR="00841F34" w:rsidRPr="007D17F1" w:rsidRDefault="00841F34" w:rsidP="00841F34">
      <w:pPr>
        <w:pStyle w:val="Style8"/>
        <w:widowControl/>
        <w:spacing w:line="259" w:lineRule="exact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- отгружать Товар надлежащего качества в количестве и сроки, установленные настоящим Договором.</w:t>
      </w:r>
    </w:p>
    <w:p w:rsidR="00841F34" w:rsidRPr="007D17F1" w:rsidRDefault="00841F34" w:rsidP="00841F34">
      <w:pPr>
        <w:pStyle w:val="Style8"/>
        <w:widowControl/>
        <w:spacing w:line="259" w:lineRule="exact"/>
        <w:ind w:firstLine="567"/>
        <w:jc w:val="both"/>
        <w:rPr>
          <w:rStyle w:val="FontStyle16"/>
          <w:rFonts w:ascii="Arial" w:hAnsi="Arial" w:cs="Arial"/>
          <w:sz w:val="24"/>
          <w:szCs w:val="24"/>
        </w:rPr>
      </w:pPr>
      <w:r w:rsidRPr="007D17F1">
        <w:rPr>
          <w:rStyle w:val="FontStyle16"/>
          <w:rFonts w:ascii="Arial" w:hAnsi="Arial" w:cs="Arial"/>
          <w:sz w:val="24"/>
          <w:szCs w:val="24"/>
        </w:rPr>
        <w:t>5.2. Покупатель обязуется принять и оплатить Товар в соответствии с условиями настоящего Договора.</w:t>
      </w:r>
    </w:p>
    <w:p w:rsidR="00841F34" w:rsidRDefault="00841F34" w:rsidP="00841F34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41F34" w:rsidRPr="007D17F1" w:rsidRDefault="00841F34" w:rsidP="00841F34">
      <w:pPr>
        <w:tabs>
          <w:tab w:val="num" w:pos="0"/>
          <w:tab w:val="left" w:pos="567"/>
        </w:tabs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6.ОТВЕТСТВЕННОСТЬ СТОРОН.</w:t>
      </w:r>
    </w:p>
    <w:p w:rsidR="00841F34" w:rsidRPr="007D17F1" w:rsidRDefault="00841F34" w:rsidP="00841F34">
      <w:pPr>
        <w:tabs>
          <w:tab w:val="num" w:pos="0"/>
          <w:tab w:val="left" w:pos="567"/>
        </w:tabs>
        <w:jc w:val="center"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284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Сторона, чьи права были нарушены, имеет право взыскать неустойку (пени, штрафы) или проценты за пользование чужими денежными средствами по ст. 395 ГК РФ со Стороны, нарушившей обязательства по настоящему договору, только в судебном порядке.</w:t>
      </w:r>
    </w:p>
    <w:p w:rsidR="00841F34" w:rsidRPr="007D17F1" w:rsidRDefault="00841F34" w:rsidP="00841F34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ФОРС-МАЖОР.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7D17F1">
        <w:rPr>
          <w:rFonts w:ascii="Arial" w:hAnsi="Arial" w:cs="Arial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это явилось следствием обстоятельств непреодолимой силы, возникших после заключения настоящего Договора в результате событий чрезвычайного характера, возникших после заключения настоящего Договора в результате событий чрезвычайного характера, которые Стороны не могли предвидеть и предотвратить (стихийные бедствия, землетрясения, наводнения, ураганы, пожары, технологические катастрофы, эпидемии, военные действия, забастовки;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запретные действия властей и др.). 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При наступлении обстоятельств, указанных в п.7.1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дающие оценку их влияния на возможность исполнения Стороной своих обязательств по настоящему Договору.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Сторона не направит или несвоевременно направит извещение, предусмотренное в п.7.2. настоящего Договора, то она обязана возместить другой Стороне понесенные ею убытки.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наступления обстоятельств, предусмотренных в п.7.1.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Если наступившие обстоятельства, перечисленные в п.7.1 настоящего Договора, и их последствия продолжают действовать более 2 (двух) месяцев, Стороны проводят дополнительные переговоры для выявления альтернативных способов исполнения настоящего Договора, а при отсутствии таковых – вправе расторгнуть настоящий Договор.</w:t>
      </w:r>
    </w:p>
    <w:p w:rsidR="00841F34" w:rsidRPr="007D17F1" w:rsidRDefault="00841F34" w:rsidP="00841F34">
      <w:pPr>
        <w:pStyle w:val="ad"/>
        <w:tabs>
          <w:tab w:val="left" w:pos="284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РАЗРЕШЕНИЕ СПОРОВ.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Все споры 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:rsidR="00841F34" w:rsidRPr="007D17F1" w:rsidRDefault="00841F34" w:rsidP="00841F34">
      <w:pPr>
        <w:widowControl/>
        <w:numPr>
          <w:ilvl w:val="1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При невозможности урегулирования споров и разногласий путем переговоров, они подлежат разрешению в арбитражном суде по месту нахождения ответчика.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num" w:pos="0"/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  <w:b/>
        </w:rPr>
      </w:pPr>
      <w:r w:rsidRPr="007D17F1">
        <w:rPr>
          <w:rFonts w:ascii="Arial" w:hAnsi="Arial" w:cs="Arial"/>
          <w:b/>
        </w:rPr>
        <w:t>СРОК ДЕЙСТВИЯ ДОГОВОРА И ОСНОВАНИЯ ЕГО ПРЕКРАЩЕНИЯ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  <w:b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договор вступает в силу с момента подписания и действует до </w:t>
      </w:r>
      <w:r>
        <w:rPr>
          <w:rFonts w:ascii="Arial" w:hAnsi="Arial" w:cs="Arial"/>
          <w:sz w:val="24"/>
          <w:szCs w:val="24"/>
        </w:rPr>
        <w:t>полного исполнения сторонами обязательств</w:t>
      </w:r>
      <w:r w:rsidRPr="007D17F1">
        <w:rPr>
          <w:rFonts w:ascii="Arial" w:hAnsi="Arial" w:cs="Arial"/>
          <w:sz w:val="24"/>
          <w:szCs w:val="24"/>
        </w:rPr>
        <w:t>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7D17F1">
        <w:rPr>
          <w:rFonts w:ascii="Arial" w:hAnsi="Arial" w:cs="Arial"/>
          <w:sz w:val="24"/>
          <w:szCs w:val="24"/>
        </w:rPr>
        <w:t>Договор</w:t>
      </w:r>
      <w:proofErr w:type="gramEnd"/>
      <w:r w:rsidRPr="007D17F1">
        <w:rPr>
          <w:rFonts w:ascii="Arial" w:hAnsi="Arial" w:cs="Arial"/>
          <w:sz w:val="24"/>
          <w:szCs w:val="24"/>
        </w:rPr>
        <w:t xml:space="preserve"> может быть расторгнут по соглашению Сторон и по основаниям, предусмотренным действующим законодательством Российской Федерации.</w:t>
      </w:r>
    </w:p>
    <w:p w:rsidR="00841F34" w:rsidRPr="007D17F1" w:rsidRDefault="00841F34" w:rsidP="00841F34">
      <w:pPr>
        <w:tabs>
          <w:tab w:val="num" w:pos="0"/>
          <w:tab w:val="left" w:pos="567"/>
        </w:tabs>
        <w:jc w:val="both"/>
        <w:rPr>
          <w:rFonts w:ascii="Arial" w:hAnsi="Arial" w:cs="Arial"/>
        </w:rPr>
      </w:pPr>
    </w:p>
    <w:p w:rsidR="00841F34" w:rsidRPr="007D17F1" w:rsidRDefault="00841F34" w:rsidP="00841F34">
      <w:pPr>
        <w:widowControl/>
        <w:numPr>
          <w:ilvl w:val="0"/>
          <w:numId w:val="13"/>
        </w:numPr>
        <w:tabs>
          <w:tab w:val="left" w:pos="567"/>
        </w:tabs>
        <w:autoSpaceDE/>
        <w:autoSpaceDN/>
        <w:adjustRightInd/>
        <w:ind w:left="0" w:firstLine="0"/>
        <w:jc w:val="center"/>
        <w:rPr>
          <w:rFonts w:ascii="Arial" w:hAnsi="Arial" w:cs="Arial"/>
        </w:rPr>
      </w:pPr>
      <w:r w:rsidRPr="007D17F1">
        <w:rPr>
          <w:rFonts w:ascii="Arial" w:hAnsi="Arial" w:cs="Arial"/>
          <w:b/>
        </w:rPr>
        <w:t>ЗАКЛЮЧИТЕЛЬНЫЕ ПОЛОЖЕНИЯ</w:t>
      </w:r>
    </w:p>
    <w:p w:rsidR="00841F34" w:rsidRPr="007D17F1" w:rsidRDefault="00841F34" w:rsidP="00841F34">
      <w:pPr>
        <w:widowControl/>
        <w:tabs>
          <w:tab w:val="left" w:pos="567"/>
        </w:tabs>
        <w:autoSpaceDE/>
        <w:autoSpaceDN/>
        <w:adjustRightInd/>
        <w:rPr>
          <w:rFonts w:ascii="Arial" w:hAnsi="Arial" w:cs="Arial"/>
        </w:rPr>
      </w:pP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В случае изменения юридического адреса, обслуживающего банка, реорганизации, других обстоятельств, которые могут повлиять на исполнение договора Стороны обязаны незамедлительно уведомить об этом друг друга.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Договор составлен в двух экземплярах имеющих одинаковую юридическую силу, по одному для каждой Стороны.</w:t>
      </w:r>
    </w:p>
    <w:p w:rsidR="00841F34" w:rsidRPr="007D17F1" w:rsidRDefault="00841F34" w:rsidP="00841F34">
      <w:pPr>
        <w:widowControl/>
        <w:numPr>
          <w:ilvl w:val="1"/>
          <w:numId w:val="13"/>
        </w:numPr>
        <w:tabs>
          <w:tab w:val="left" w:pos="567"/>
        </w:tabs>
        <w:autoSpaceDE/>
        <w:autoSpaceDN/>
        <w:adjustRightInd/>
        <w:ind w:left="0" w:firstLine="0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Все изменения и дополнения к настоящему договору действительны лишь в том случае, если они оформлены в письменной форме и подписаны обеими сторонами.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Ни одна из сторон не вправе передавать третьей стороне свои права и обязательства, вытекающие из настоящего договора, без письменного согласия другой стороны.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Стороны обязуются соблюдать конфиденциальность и не разглашать информацию, полученную одной Стороной от другой в результате выполнения настоящего Договора, за исключением случаев, предусмотренных действующим законодательством.</w:t>
      </w:r>
    </w:p>
    <w:p w:rsidR="00841F34" w:rsidRPr="007D17F1" w:rsidRDefault="00841F34" w:rsidP="00841F34">
      <w:pPr>
        <w:pStyle w:val="ad"/>
        <w:numPr>
          <w:ilvl w:val="1"/>
          <w:numId w:val="13"/>
        </w:numPr>
        <w:tabs>
          <w:tab w:val="num" w:pos="0"/>
          <w:tab w:val="left" w:pos="567"/>
        </w:tabs>
        <w:spacing w:after="0"/>
        <w:ind w:left="0" w:firstLine="0"/>
        <w:jc w:val="both"/>
        <w:rPr>
          <w:rFonts w:ascii="Arial" w:hAnsi="Arial" w:cs="Arial"/>
          <w:sz w:val="24"/>
          <w:szCs w:val="24"/>
        </w:rPr>
      </w:pPr>
      <w:r w:rsidRPr="007D17F1">
        <w:rPr>
          <w:rFonts w:ascii="Arial" w:hAnsi="Arial" w:cs="Arial"/>
          <w:sz w:val="24"/>
          <w:szCs w:val="24"/>
        </w:rPr>
        <w:t>Неотъемлемой частью договора является информация о собственниках Поставщика (Приложение №3).</w:t>
      </w:r>
    </w:p>
    <w:p w:rsidR="00841F34" w:rsidRPr="007D17F1" w:rsidRDefault="00841F34" w:rsidP="00841F34">
      <w:pPr>
        <w:pStyle w:val="ad"/>
        <w:tabs>
          <w:tab w:val="num" w:pos="0"/>
          <w:tab w:val="left" w:pos="567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841F34" w:rsidRPr="007D17F1" w:rsidRDefault="00841F34" w:rsidP="00841F34">
      <w:pPr>
        <w:pStyle w:val="ad"/>
        <w:tabs>
          <w:tab w:val="left" w:pos="567"/>
        </w:tabs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D17F1">
        <w:rPr>
          <w:rFonts w:ascii="Arial" w:hAnsi="Arial" w:cs="Arial"/>
          <w:b/>
          <w:sz w:val="24"/>
          <w:szCs w:val="24"/>
        </w:rPr>
        <w:t>11. РЕКВИЗИТЫ И ПОДПИСИ СТОРОН</w:t>
      </w:r>
    </w:p>
    <w:p w:rsidR="00841F34" w:rsidRPr="007D17F1" w:rsidRDefault="00841F34" w:rsidP="00841F34">
      <w:pPr>
        <w:pStyle w:val="ac"/>
        <w:rPr>
          <w:rFonts w:ascii="Arial" w:hAnsi="Arial" w:cs="Arial"/>
          <w:i w:val="0"/>
          <w:szCs w:val="24"/>
        </w:rPr>
      </w:pPr>
    </w:p>
    <w:tbl>
      <w:tblPr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841F34" w:rsidRPr="007D17F1" w:rsidTr="000607D7">
        <w:trPr>
          <w:trHeight w:val="4830"/>
        </w:trPr>
        <w:tc>
          <w:tcPr>
            <w:tcW w:w="4361" w:type="dxa"/>
          </w:tcPr>
          <w:p w:rsidR="00841F34" w:rsidRPr="007D17F1" w:rsidRDefault="00841F34" w:rsidP="000607D7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841F34" w:rsidRPr="007D17F1" w:rsidRDefault="00841F34" w:rsidP="000607D7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841F34" w:rsidRPr="007D17F1" w:rsidRDefault="00841F34" w:rsidP="000607D7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                                              </w:t>
            </w:r>
            <w:r w:rsidRPr="007D17F1">
              <w:rPr>
                <w:rFonts w:ascii="Arial" w:hAnsi="Arial" w:cs="Arial"/>
              </w:rPr>
              <w:tab/>
            </w:r>
            <w:r w:rsidRPr="007D17F1">
              <w:rPr>
                <w:rFonts w:ascii="Arial" w:hAnsi="Arial" w:cs="Arial"/>
                <w:b/>
              </w:rPr>
              <w:t xml:space="preserve">                                                                                 Грузополучатель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7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841F34" w:rsidRPr="007D17F1" w:rsidRDefault="00841F34" w:rsidP="00841F34">
      <w:pPr>
        <w:jc w:val="right"/>
        <w:rPr>
          <w:rFonts w:ascii="Arial" w:hAnsi="Arial" w:cs="Arial"/>
        </w:rPr>
        <w:sectPr w:rsidR="00841F34" w:rsidRPr="007D17F1" w:rsidSect="004627A0">
          <w:pgSz w:w="11909" w:h="16834"/>
          <w:pgMar w:top="1134" w:right="567" w:bottom="1134" w:left="1701" w:header="720" w:footer="720" w:gutter="0"/>
          <w:cols w:space="60"/>
          <w:noEndnote/>
        </w:sect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№1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841F34" w:rsidRPr="007D17F1" w:rsidRDefault="00841F34" w:rsidP="00841F34">
      <w:pPr>
        <w:pStyle w:val="ac"/>
        <w:ind w:right="-1132"/>
        <w:jc w:val="right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pStyle w:val="ac"/>
        <w:jc w:val="left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pStyle w:val="ac"/>
        <w:rPr>
          <w:rFonts w:ascii="Arial" w:hAnsi="Arial" w:cs="Arial"/>
          <w:b w:val="0"/>
          <w:i w:val="0"/>
          <w:szCs w:val="24"/>
        </w:rPr>
      </w:pPr>
      <w:r w:rsidRPr="007D17F1">
        <w:rPr>
          <w:rFonts w:ascii="Arial" w:hAnsi="Arial" w:cs="Arial"/>
          <w:b w:val="0"/>
          <w:i w:val="0"/>
          <w:szCs w:val="24"/>
        </w:rPr>
        <w:t>Спецификация</w:t>
      </w:r>
    </w:p>
    <w:p w:rsidR="00841F34" w:rsidRPr="007D17F1" w:rsidRDefault="00841F34" w:rsidP="00841F34">
      <w:pPr>
        <w:pStyle w:val="ac"/>
        <w:rPr>
          <w:rFonts w:ascii="Arial" w:hAnsi="Arial" w:cs="Arial"/>
          <w:b w:val="0"/>
          <w:i w:val="0"/>
          <w:szCs w:val="24"/>
        </w:rPr>
      </w:pPr>
    </w:p>
    <w:p w:rsidR="00841F34" w:rsidRPr="007D17F1" w:rsidRDefault="00841F3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  <w:b w:val="0"/>
          <w:bCs w:val="0"/>
        </w:rPr>
      </w:pPr>
      <w:r w:rsidRPr="007D17F1">
        <w:rPr>
          <w:rStyle w:val="FontStyle20"/>
          <w:rFonts w:ascii="Arial" w:hAnsi="Arial" w:cs="Arial"/>
          <w:b/>
          <w:bCs/>
        </w:rPr>
        <w:t xml:space="preserve">Поставщик: </w:t>
      </w:r>
      <w:r w:rsidRPr="007D17F1">
        <w:rPr>
          <w:rStyle w:val="FontStyle17"/>
          <w:rFonts w:ascii="Arial" w:hAnsi="Arial" w:cs="Arial"/>
        </w:rPr>
        <w:t>____________________________________________</w:t>
      </w:r>
    </w:p>
    <w:p w:rsidR="00841F34" w:rsidRDefault="00841F3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  <w:r w:rsidRPr="007D17F1">
        <w:rPr>
          <w:rStyle w:val="FontStyle17"/>
          <w:rFonts w:ascii="Arial" w:hAnsi="Arial" w:cs="Arial"/>
        </w:rPr>
        <w:t>Покупатель: ОАО «Оренбургоблгаз»</w:t>
      </w:r>
    </w:p>
    <w:p w:rsidR="00841F34" w:rsidRDefault="00841F3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tbl>
      <w:tblPr>
        <w:tblW w:w="1078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00"/>
        <w:gridCol w:w="760"/>
        <w:gridCol w:w="760"/>
        <w:gridCol w:w="1220"/>
        <w:gridCol w:w="1480"/>
        <w:gridCol w:w="1480"/>
        <w:gridCol w:w="1480"/>
      </w:tblGrid>
      <w:tr w:rsidR="00841F34" w:rsidRPr="00841F34" w:rsidTr="00841F34">
        <w:trPr>
          <w:trHeight w:val="93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841F3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41F3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без НДС (руб.)</w:t>
            </w:r>
          </w:p>
        </w:tc>
        <w:tc>
          <w:tcPr>
            <w:tcW w:w="1480" w:type="dxa"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НДС 18%</w:t>
            </w:r>
          </w:p>
        </w:tc>
        <w:tc>
          <w:tcPr>
            <w:tcW w:w="1480" w:type="dxa"/>
          </w:tcPr>
          <w:p w:rsidR="00841F34" w:rsidRDefault="00841F34" w:rsidP="00841F34">
            <w:pPr>
              <w:jc w:val="center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</w:p>
          <w:p w:rsidR="00841F34" w:rsidRDefault="00841F34" w:rsidP="00841F34">
            <w:pPr>
              <w:jc w:val="center"/>
            </w:pPr>
            <w:r w:rsidRPr="00DD1DF8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Цена за ед. с НДС</w:t>
            </w:r>
          </w:p>
        </w:tc>
        <w:tc>
          <w:tcPr>
            <w:tcW w:w="1480" w:type="dxa"/>
            <w:shd w:val="clear" w:color="auto" w:fill="auto"/>
            <w:vAlign w:val="center"/>
            <w:hideMark/>
          </w:tcPr>
          <w:p w:rsidR="00841F34" w:rsidRPr="004627A0" w:rsidRDefault="00841F34" w:rsidP="00841F34">
            <w:pPr>
              <w:pStyle w:val="Style4"/>
              <w:widowControl/>
              <w:spacing w:line="240" w:lineRule="auto"/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Общая стоимость с НДС</w:t>
            </w:r>
          </w:p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27A0"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(руб.)</w:t>
            </w:r>
          </w:p>
        </w:tc>
      </w:tr>
      <w:tr w:rsidR="00841F34" w:rsidRPr="00841F34" w:rsidTr="00841F34">
        <w:trPr>
          <w:trHeight w:val="48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841F34">
              <w:rPr>
                <w:rFonts w:ascii="Arial" w:hAnsi="Arial" w:cs="Arial"/>
                <w:sz w:val="18"/>
                <w:szCs w:val="18"/>
              </w:rPr>
              <w:t>укав кислородный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м.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F34" w:rsidRPr="00841F34" w:rsidTr="00841F34">
        <w:trPr>
          <w:trHeight w:val="48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841F34">
              <w:rPr>
                <w:rFonts w:ascii="Arial" w:hAnsi="Arial" w:cs="Arial"/>
                <w:sz w:val="18"/>
                <w:szCs w:val="18"/>
              </w:rPr>
              <w:t>укав кислородный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м.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F34" w:rsidRPr="00841F34" w:rsidTr="00841F3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Хомут 3/4 (12-20 мм)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F34" w:rsidRPr="00841F34" w:rsidTr="00E5698C">
        <w:trPr>
          <w:trHeight w:val="255"/>
          <w:jc w:val="center"/>
        </w:trPr>
        <w:tc>
          <w:tcPr>
            <w:tcW w:w="5123" w:type="dxa"/>
            <w:gridSpan w:val="4"/>
            <w:shd w:val="clear" w:color="auto" w:fill="auto"/>
            <w:noWrap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841F34" w:rsidRPr="00841F34" w:rsidRDefault="00841F34" w:rsidP="00841F3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841F34" w:rsidRDefault="00841F34" w:rsidP="00841F34">
      <w:pPr>
        <w:pStyle w:val="Style2"/>
        <w:widowControl/>
        <w:spacing w:before="29"/>
        <w:ind w:left="518"/>
        <w:jc w:val="both"/>
        <w:rPr>
          <w:rStyle w:val="FontStyle17"/>
          <w:rFonts w:ascii="Arial" w:hAnsi="Arial" w:cs="Arial"/>
        </w:rPr>
      </w:pPr>
    </w:p>
    <w:p w:rsidR="00841F34" w:rsidRPr="007D17F1" w:rsidRDefault="00841F34" w:rsidP="00841F34">
      <w:pPr>
        <w:pStyle w:val="Style2"/>
        <w:widowControl/>
        <w:spacing w:line="240" w:lineRule="exact"/>
        <w:ind w:firstLine="708"/>
        <w:jc w:val="both"/>
        <w:rPr>
          <w:rFonts w:ascii="Arial" w:hAnsi="Arial" w:cs="Arial"/>
        </w:rPr>
      </w:pPr>
      <w:r w:rsidRPr="007D17F1">
        <w:rPr>
          <w:rFonts w:ascii="Arial" w:hAnsi="Arial" w:cs="Arial"/>
        </w:rPr>
        <w:t>Общая цена Товара, в том числе НДС 18% составляет</w:t>
      </w:r>
      <w:proofErr w:type="gramStart"/>
      <w:r w:rsidRPr="007D17F1">
        <w:rPr>
          <w:rFonts w:ascii="Arial" w:hAnsi="Arial" w:cs="Arial"/>
        </w:rPr>
        <w:t xml:space="preserve">________ (_______) </w:t>
      </w:r>
      <w:proofErr w:type="gramEnd"/>
      <w:r w:rsidRPr="007D17F1">
        <w:rPr>
          <w:rFonts w:ascii="Arial" w:hAnsi="Arial" w:cs="Arial"/>
        </w:rPr>
        <w:t>рублей.</w:t>
      </w:r>
    </w:p>
    <w:p w:rsidR="00841F34" w:rsidRPr="007D17F1" w:rsidRDefault="00841F34" w:rsidP="00841F34">
      <w:pPr>
        <w:pStyle w:val="Style2"/>
        <w:widowControl/>
        <w:spacing w:line="240" w:lineRule="exact"/>
        <w:jc w:val="both"/>
      </w:pPr>
    </w:p>
    <w:tbl>
      <w:tblPr>
        <w:tblW w:w="9736" w:type="dxa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375"/>
      </w:tblGrid>
      <w:tr w:rsidR="00841F34" w:rsidRPr="007D17F1" w:rsidTr="000607D7">
        <w:trPr>
          <w:trHeight w:val="70"/>
          <w:jc w:val="center"/>
        </w:trPr>
        <w:tc>
          <w:tcPr>
            <w:tcW w:w="4361" w:type="dxa"/>
          </w:tcPr>
          <w:p w:rsidR="00841F34" w:rsidRPr="007D17F1" w:rsidRDefault="00841F34" w:rsidP="000607D7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841F34" w:rsidRPr="007D17F1" w:rsidRDefault="00841F34" w:rsidP="000607D7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375" w:type="dxa"/>
          </w:tcPr>
          <w:p w:rsidR="00841F34" w:rsidRPr="007D17F1" w:rsidRDefault="00841F34" w:rsidP="000607D7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8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Default="00841F34" w:rsidP="00841F34">
      <w:pPr>
        <w:jc w:val="right"/>
        <w:rPr>
          <w:rFonts w:ascii="Arial" w:hAnsi="Arial" w:cs="Arial"/>
        </w:r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Приложение №2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>к договору поставки №____ от «___» _________20__г.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</w:p>
    <w:p w:rsidR="00841F34" w:rsidRPr="007D17F1" w:rsidRDefault="00841F34" w:rsidP="00841F34">
      <w:pPr>
        <w:pStyle w:val="af0"/>
        <w:ind w:left="-709" w:right="-383"/>
        <w:jc w:val="center"/>
        <w:rPr>
          <w:rFonts w:ascii="Arial" w:hAnsi="Arial" w:cs="Arial"/>
          <w:b/>
          <w:bCs/>
        </w:rPr>
      </w:pPr>
    </w:p>
    <w:p w:rsidR="00841F34" w:rsidRDefault="00841F34" w:rsidP="00841F34">
      <w:pPr>
        <w:pStyle w:val="af0"/>
        <w:ind w:left="0" w:right="-383"/>
        <w:jc w:val="center"/>
        <w:rPr>
          <w:rFonts w:ascii="Arial" w:hAnsi="Arial" w:cs="Arial"/>
          <w:b/>
          <w:bCs/>
        </w:rPr>
      </w:pPr>
      <w:r w:rsidRPr="007D17F1">
        <w:rPr>
          <w:rFonts w:ascii="Arial" w:hAnsi="Arial" w:cs="Arial"/>
          <w:b/>
          <w:bCs/>
        </w:rPr>
        <w:t>График поставки Товара</w:t>
      </w:r>
    </w:p>
    <w:tbl>
      <w:tblPr>
        <w:tblW w:w="7353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2900"/>
        <w:gridCol w:w="760"/>
        <w:gridCol w:w="760"/>
        <w:gridCol w:w="2230"/>
      </w:tblGrid>
      <w:tr w:rsidR="00841F34" w:rsidRPr="00841F34" w:rsidTr="00841F34">
        <w:trPr>
          <w:trHeight w:val="930"/>
          <w:jc w:val="center"/>
        </w:trPr>
        <w:tc>
          <w:tcPr>
            <w:tcW w:w="703" w:type="dxa"/>
            <w:shd w:val="clear" w:color="auto" w:fill="auto"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№</w:t>
            </w:r>
            <w:proofErr w:type="gramStart"/>
            <w:r w:rsidRPr="00841F34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841F34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Кол-во</w:t>
            </w:r>
          </w:p>
        </w:tc>
        <w:tc>
          <w:tcPr>
            <w:tcW w:w="2230" w:type="dxa"/>
            <w:shd w:val="clear" w:color="auto" w:fill="auto"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Срок поставки товара</w:t>
            </w:r>
          </w:p>
        </w:tc>
      </w:tr>
      <w:tr w:rsidR="00841F34" w:rsidRPr="00841F34" w:rsidTr="00841F34">
        <w:trPr>
          <w:trHeight w:val="48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841F34">
              <w:rPr>
                <w:rFonts w:ascii="Arial" w:hAnsi="Arial" w:cs="Arial"/>
                <w:sz w:val="18"/>
                <w:szCs w:val="18"/>
              </w:rPr>
              <w:t>укав кислородный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м.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2230" w:type="dxa"/>
            <w:vMerge w:val="restart"/>
            <w:shd w:val="clear" w:color="auto" w:fill="auto"/>
            <w:noWrap/>
            <w:vAlign w:val="center"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 позднее 10 (десяти) дней с момента заключения договора</w:t>
            </w:r>
          </w:p>
        </w:tc>
      </w:tr>
      <w:tr w:rsidR="00841F34" w:rsidRPr="00841F34" w:rsidTr="00841F34">
        <w:trPr>
          <w:trHeight w:val="480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</w:t>
            </w:r>
            <w:r w:rsidRPr="00841F34">
              <w:rPr>
                <w:rFonts w:ascii="Arial" w:hAnsi="Arial" w:cs="Arial"/>
                <w:sz w:val="18"/>
                <w:szCs w:val="18"/>
              </w:rPr>
              <w:t>укав кислородный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м.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640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41F34" w:rsidRPr="00841F34" w:rsidTr="00841F34">
        <w:trPr>
          <w:trHeight w:val="255"/>
          <w:jc w:val="center"/>
        </w:trPr>
        <w:tc>
          <w:tcPr>
            <w:tcW w:w="703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1F3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Хомут 3/4 (12-20 мм)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шт.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1F34">
              <w:rPr>
                <w:rFonts w:ascii="Arial" w:hAnsi="Arial" w:cs="Arial"/>
                <w:sz w:val="18"/>
                <w:szCs w:val="18"/>
              </w:rPr>
              <w:t>10000</w:t>
            </w:r>
          </w:p>
        </w:tc>
        <w:tc>
          <w:tcPr>
            <w:tcW w:w="2230" w:type="dxa"/>
            <w:vMerge/>
            <w:shd w:val="clear" w:color="auto" w:fill="auto"/>
            <w:noWrap/>
            <w:vAlign w:val="center"/>
          </w:tcPr>
          <w:p w:rsidR="00841F34" w:rsidRPr="00841F34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41F34" w:rsidRDefault="00841F34" w:rsidP="00841F34">
      <w:pPr>
        <w:pStyle w:val="af0"/>
        <w:ind w:left="0" w:right="-383"/>
        <w:jc w:val="center"/>
        <w:rPr>
          <w:rFonts w:ascii="Arial" w:hAnsi="Arial" w:cs="Arial"/>
          <w:b/>
          <w:bCs/>
        </w:rPr>
      </w:pPr>
    </w:p>
    <w:tbl>
      <w:tblPr>
        <w:tblW w:w="1020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5845"/>
      </w:tblGrid>
      <w:tr w:rsidR="00841F34" w:rsidRPr="007D17F1" w:rsidTr="000607D7">
        <w:trPr>
          <w:trHeight w:val="70"/>
        </w:trPr>
        <w:tc>
          <w:tcPr>
            <w:tcW w:w="4361" w:type="dxa"/>
          </w:tcPr>
          <w:p w:rsidR="00841F34" w:rsidRPr="007D17F1" w:rsidRDefault="00841F34" w:rsidP="000607D7">
            <w:pPr>
              <w:ind w:left="708"/>
              <w:jc w:val="both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Поставщик:</w:t>
            </w:r>
          </w:p>
          <w:p w:rsidR="00841F34" w:rsidRPr="007D17F1" w:rsidRDefault="00841F34" w:rsidP="000607D7">
            <w:pPr>
              <w:spacing w:before="36"/>
              <w:rPr>
                <w:rFonts w:ascii="Arial" w:hAnsi="Arial" w:cs="Arial"/>
              </w:rPr>
            </w:pPr>
          </w:p>
        </w:tc>
        <w:tc>
          <w:tcPr>
            <w:tcW w:w="5845" w:type="dxa"/>
          </w:tcPr>
          <w:p w:rsidR="00841F34" w:rsidRPr="007D17F1" w:rsidRDefault="00841F34" w:rsidP="000607D7">
            <w:pPr>
              <w:shd w:val="clear" w:color="auto" w:fill="FFFFFF"/>
              <w:spacing w:before="36"/>
              <w:jc w:val="center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  <w:b/>
              </w:rPr>
              <w:t>Покупатель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ОАО «Оренбургоблгаз»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</w:rPr>
              <w:t xml:space="preserve">460000, </w:t>
            </w:r>
            <w:proofErr w:type="spellStart"/>
            <w:r w:rsidRPr="007D17F1">
              <w:rPr>
                <w:rFonts w:ascii="Arial" w:hAnsi="Arial" w:cs="Arial"/>
              </w:rPr>
              <w:t>г</w:t>
            </w:r>
            <w:proofErr w:type="gramStart"/>
            <w:r w:rsidRPr="007D17F1">
              <w:rPr>
                <w:rFonts w:ascii="Arial" w:hAnsi="Arial" w:cs="Arial"/>
              </w:rPr>
              <w:t>.О</w:t>
            </w:r>
            <w:proofErr w:type="gramEnd"/>
            <w:r w:rsidRPr="007D17F1">
              <w:rPr>
                <w:rFonts w:ascii="Arial" w:hAnsi="Arial" w:cs="Arial"/>
              </w:rPr>
              <w:t>ренбург,ул</w:t>
            </w:r>
            <w:proofErr w:type="spellEnd"/>
            <w:r w:rsidRPr="007D17F1">
              <w:rPr>
                <w:rFonts w:ascii="Arial" w:hAnsi="Arial" w:cs="Arial"/>
              </w:rPr>
              <w:t>. Краснознаменная, 39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КПП 561350001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gramStart"/>
            <w:r w:rsidRPr="007D17F1">
              <w:rPr>
                <w:rFonts w:ascii="Arial" w:hAnsi="Arial" w:cs="Arial"/>
              </w:rPr>
              <w:t>р</w:t>
            </w:r>
            <w:proofErr w:type="gramEnd"/>
            <w:r w:rsidRPr="007D17F1">
              <w:rPr>
                <w:rFonts w:ascii="Arial" w:hAnsi="Arial" w:cs="Arial"/>
              </w:rPr>
              <w:t>/с 40702810500010004873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Центральный филиал АБ «РОССИЯ» 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п</w:t>
            </w:r>
            <w:proofErr w:type="gramStart"/>
            <w:r w:rsidRPr="007D17F1">
              <w:rPr>
                <w:rFonts w:ascii="Arial" w:hAnsi="Arial" w:cs="Arial"/>
              </w:rPr>
              <w:t>.Г</w:t>
            </w:r>
            <w:proofErr w:type="gramEnd"/>
            <w:r w:rsidRPr="007D17F1">
              <w:rPr>
                <w:rFonts w:ascii="Arial" w:hAnsi="Arial" w:cs="Arial"/>
              </w:rPr>
              <w:t>азопровод</w:t>
            </w:r>
            <w:proofErr w:type="spellEnd"/>
            <w:r w:rsidRPr="007D17F1">
              <w:rPr>
                <w:rFonts w:ascii="Arial" w:hAnsi="Arial" w:cs="Arial"/>
              </w:rPr>
              <w:t>, Московская обл.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к/с 30101810400000000132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БИК 044599132       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  <w:b/>
              </w:rPr>
            </w:pPr>
            <w:r w:rsidRPr="007D17F1">
              <w:rPr>
                <w:rFonts w:ascii="Arial" w:hAnsi="Arial" w:cs="Arial"/>
                <w:b/>
              </w:rPr>
              <w:t>Грузополучатель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proofErr w:type="spellStart"/>
            <w:r w:rsidRPr="007D17F1">
              <w:rPr>
                <w:rFonts w:ascii="Arial" w:hAnsi="Arial" w:cs="Arial"/>
              </w:rPr>
              <w:t>Газснабсервис</w:t>
            </w:r>
            <w:proofErr w:type="spellEnd"/>
            <w:r w:rsidRPr="007D17F1">
              <w:rPr>
                <w:rFonts w:ascii="Arial" w:hAnsi="Arial" w:cs="Arial"/>
              </w:rPr>
              <w:t xml:space="preserve"> ОАО «Оренбургоблгаз»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460000 г. Оренбург, 8 Марта ,45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ИНН 5610010369  КПП 561002002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Телефон: (3532) 341-373, 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Факс/автомат: (3532) 341-378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 xml:space="preserve">Эл. Адрес: </w:t>
            </w:r>
            <w:hyperlink r:id="rId19" w:history="1">
              <w:r w:rsidRPr="007D17F1">
                <w:rPr>
                  <w:rStyle w:val="a3"/>
                  <w:rFonts w:ascii="Arial" w:hAnsi="Arial" w:cs="Arial"/>
                  <w:lang w:val="en-US"/>
                </w:rPr>
                <w:t>g</w:t>
              </w:r>
              <w:r w:rsidRPr="007D17F1">
                <w:rPr>
                  <w:rStyle w:val="a3"/>
                  <w:rFonts w:ascii="Arial" w:hAnsi="Arial" w:cs="Arial"/>
                </w:rPr>
                <w:t>111002@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oblgaz</w:t>
              </w:r>
              <w:proofErr w:type="spellEnd"/>
              <w:r w:rsidRPr="007D17F1">
                <w:rPr>
                  <w:rStyle w:val="a3"/>
                  <w:rFonts w:ascii="Arial" w:hAnsi="Arial" w:cs="Arial"/>
                </w:rPr>
                <w:t>56.</w:t>
              </w:r>
              <w:proofErr w:type="spellStart"/>
              <w:r w:rsidRPr="007D17F1">
                <w:rPr>
                  <w:rStyle w:val="a3"/>
                  <w:rFonts w:ascii="Arial" w:hAnsi="Arial" w:cs="Arial"/>
                  <w:lang w:val="en-US"/>
                </w:rPr>
                <w:t>ru</w:t>
              </w:r>
              <w:proofErr w:type="spellEnd"/>
            </w:hyperlink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Заместитель генерального директора</w:t>
            </w:r>
          </w:p>
          <w:p w:rsidR="00841F34" w:rsidRPr="007D17F1" w:rsidRDefault="00841F34" w:rsidP="000607D7">
            <w:pPr>
              <w:shd w:val="clear" w:color="auto" w:fill="FFFFFF"/>
              <w:spacing w:before="36"/>
              <w:rPr>
                <w:rFonts w:ascii="Arial" w:hAnsi="Arial" w:cs="Arial"/>
              </w:rPr>
            </w:pPr>
            <w:r w:rsidRPr="007D17F1">
              <w:rPr>
                <w:rFonts w:ascii="Arial" w:hAnsi="Arial" w:cs="Arial"/>
              </w:rPr>
              <w:t>________________</w:t>
            </w:r>
            <w:proofErr w:type="spellStart"/>
            <w:r w:rsidRPr="007D17F1">
              <w:rPr>
                <w:rFonts w:ascii="Arial" w:hAnsi="Arial" w:cs="Arial"/>
              </w:rPr>
              <w:t>Д.В.Плющиков</w:t>
            </w:r>
            <w:proofErr w:type="spellEnd"/>
          </w:p>
        </w:tc>
      </w:tr>
    </w:tbl>
    <w:p w:rsidR="00841F34" w:rsidRPr="007D17F1" w:rsidRDefault="00841F34" w:rsidP="00841F34">
      <w:pPr>
        <w:pStyle w:val="4"/>
        <w:rPr>
          <w:rFonts w:ascii="Arial" w:hAnsi="Arial" w:cs="Arial"/>
          <w:i w:val="0"/>
          <w:iCs w:val="0"/>
        </w:rPr>
      </w:pPr>
    </w:p>
    <w:p w:rsidR="00841F34" w:rsidRPr="007D17F1" w:rsidRDefault="00841F34" w:rsidP="00841F34">
      <w:pPr>
        <w:ind w:left="567"/>
        <w:jc w:val="right"/>
        <w:rPr>
          <w:rFonts w:ascii="Arial" w:hAnsi="Arial" w:cs="Arial"/>
        </w:r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</w:p>
    <w:p w:rsidR="00841F34" w:rsidRPr="007D17F1" w:rsidRDefault="00841F34" w:rsidP="00841F34">
      <w:pPr>
        <w:jc w:val="right"/>
        <w:rPr>
          <w:rFonts w:ascii="Arial" w:hAnsi="Arial" w:cs="Arial"/>
        </w:rPr>
        <w:sectPr w:rsidR="00841F34" w:rsidRPr="007D17F1" w:rsidSect="00C50178">
          <w:pgSz w:w="11909" w:h="16834"/>
          <w:pgMar w:top="1134" w:right="427" w:bottom="1134" w:left="567" w:header="720" w:footer="720" w:gutter="0"/>
          <w:cols w:space="60"/>
          <w:noEndnote/>
          <w:docGrid w:linePitch="326"/>
        </w:sectPr>
      </w:pP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lastRenderedPageBreak/>
        <w:t>Приложение №3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  <w:r w:rsidRPr="007D17F1">
        <w:rPr>
          <w:rFonts w:ascii="Arial" w:hAnsi="Arial" w:cs="Arial"/>
        </w:rPr>
        <w:t xml:space="preserve"> к договору поставки №____ от «___» _________20__г.</w:t>
      </w:r>
    </w:p>
    <w:p w:rsidR="00841F34" w:rsidRPr="007D17F1" w:rsidRDefault="00841F34" w:rsidP="00841F34">
      <w:pPr>
        <w:jc w:val="right"/>
        <w:rPr>
          <w:rFonts w:ascii="Arial" w:hAnsi="Arial" w:cs="Arial"/>
        </w:rPr>
      </w:pPr>
    </w:p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984"/>
        <w:gridCol w:w="2057"/>
        <w:gridCol w:w="2622"/>
        <w:gridCol w:w="1984"/>
        <w:gridCol w:w="2126"/>
      </w:tblGrid>
      <w:tr w:rsidR="00841F34" w:rsidRPr="002D02B0" w:rsidTr="000607D7">
        <w:trPr>
          <w:trHeight w:val="418"/>
        </w:trPr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 xml:space="preserve">№ </w:t>
            </w:r>
            <w:proofErr w:type="gramStart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п</w:t>
            </w:r>
            <w:proofErr w:type="gramEnd"/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4175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Информация о цепочке собственников контрагента, включая бенефициаров (в том числе, конечных)</w:t>
            </w:r>
          </w:p>
        </w:tc>
      </w:tr>
      <w:tr w:rsidR="00841F34" w:rsidRPr="002D02B0" w:rsidTr="000607D7">
        <w:trPr>
          <w:trHeight w:val="1119"/>
        </w:trPr>
        <w:tc>
          <w:tcPr>
            <w:tcW w:w="86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ind w:right="16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ОГРН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Наименование/ ФИО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Адрес регистрации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Серия и номер документа, удостоверяющего личность (для физического лица)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Руководитель / участник / акционер / бенефициар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(наименование, реквизиты и т.д.)</w:t>
            </w:r>
          </w:p>
        </w:tc>
      </w:tr>
      <w:tr w:rsidR="00841F34" w:rsidRPr="002D02B0" w:rsidTr="000607D7">
        <w:trPr>
          <w:trHeight w:val="2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273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27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1.1.3.1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14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1.2.2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162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3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1.3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21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23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160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b/>
                <w:bCs/>
                <w:color w:val="33CCCC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color w:val="33CCCC"/>
                <w:sz w:val="20"/>
                <w:szCs w:val="20"/>
              </w:rPr>
            </w:pPr>
            <w:r w:rsidRPr="002D02B0">
              <w:rPr>
                <w:rFonts w:ascii="Arial" w:hAnsi="Arial" w:cs="Arial"/>
                <w:color w:val="33CCCC"/>
                <w:sz w:val="20"/>
                <w:szCs w:val="20"/>
              </w:rPr>
              <w:t> </w:t>
            </w:r>
          </w:p>
        </w:tc>
      </w:tr>
      <w:tr w:rsidR="00841F34" w:rsidRPr="002D02B0" w:rsidTr="000607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F34" w:rsidRPr="002D02B0" w:rsidTr="000607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* Примечание:</w:t>
            </w: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1.1, 1.2 и т.д. - собственники контрагента по договору (собственники первого уровня)</w:t>
            </w:r>
          </w:p>
        </w:tc>
      </w:tr>
      <w:tr w:rsidR="00841F34" w:rsidRPr="002D02B0" w:rsidTr="000607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1.1.2, 1.2.1, 1.2.2 и т.д. - собственники организаций 1.1 (собственники второго уровня)</w:t>
            </w:r>
          </w:p>
        </w:tc>
      </w:tr>
      <w:tr w:rsidR="00841F34" w:rsidRPr="002D02B0" w:rsidTr="000607D7">
        <w:trPr>
          <w:trHeight w:val="30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41F34" w:rsidRPr="002D02B0" w:rsidRDefault="00841F34" w:rsidP="000607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 xml:space="preserve">и далее - по аналогичной схеме до конечного </w:t>
            </w:r>
            <w:proofErr w:type="spellStart"/>
            <w:r w:rsidRPr="002D02B0">
              <w:rPr>
                <w:rFonts w:ascii="Arial" w:hAnsi="Arial" w:cs="Arial"/>
                <w:sz w:val="20"/>
                <w:szCs w:val="20"/>
              </w:rPr>
              <w:t>бенефициарного</w:t>
            </w:r>
            <w:proofErr w:type="spellEnd"/>
            <w:r w:rsidRPr="002D02B0">
              <w:rPr>
                <w:rFonts w:ascii="Arial" w:hAnsi="Arial" w:cs="Arial"/>
                <w:sz w:val="20"/>
                <w:szCs w:val="20"/>
              </w:rPr>
              <w:t xml:space="preserve"> собственника  (пример: 1.1.3.1)</w:t>
            </w:r>
          </w:p>
          <w:p w:rsidR="00841F34" w:rsidRPr="002D02B0" w:rsidRDefault="00841F34" w:rsidP="000607D7">
            <w:pPr>
              <w:widowControl/>
              <w:autoSpaceDE/>
              <w:autoSpaceDN/>
              <w:adjustRightInd/>
              <w:rPr>
                <w:rFonts w:ascii="Arial" w:hAnsi="Arial" w:cs="Arial"/>
                <w:sz w:val="20"/>
                <w:szCs w:val="20"/>
              </w:rPr>
            </w:pPr>
          </w:p>
          <w:p w:rsidR="00841F34" w:rsidRPr="002D02B0" w:rsidRDefault="00841F34" w:rsidP="000607D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Нумерация цепочки собственников должна быть корректной, начинаться с цифры «1».</w:t>
            </w:r>
          </w:p>
          <w:p w:rsidR="00841F34" w:rsidRPr="002D02B0" w:rsidRDefault="00841F34" w:rsidP="000607D7">
            <w:pPr>
              <w:pStyle w:val="af"/>
              <w:suppressAutoHyphens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Цепочка собственников должна раскрываться вплоть до конечных собственников (бенефициаров).</w:t>
            </w:r>
          </w:p>
          <w:p w:rsidR="00841F34" w:rsidRPr="002D02B0" w:rsidRDefault="00841F34" w:rsidP="000607D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В цепочке собственников, помимо данных о собственниках, указывается информация о руководителе, при этом, если нет согласия руководителя на обработку персональных данных, в графе ИНН указывается, что отсутствует согласие.</w:t>
            </w:r>
          </w:p>
          <w:p w:rsidR="00841F34" w:rsidRPr="002D02B0" w:rsidRDefault="00841F34" w:rsidP="000607D7">
            <w:pPr>
              <w:suppressAutoHyphens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D02B0">
              <w:rPr>
                <w:rFonts w:ascii="Arial" w:hAnsi="Arial" w:cs="Arial"/>
                <w:sz w:val="20"/>
                <w:szCs w:val="20"/>
              </w:rPr>
              <w:t>Информация о подтверждающих документах должна указываться с обязательным приложением подтверждающих документов, заверенных нотариально (в том числе с приложением Выписки из ЕГРЮЛ).</w:t>
            </w:r>
          </w:p>
        </w:tc>
      </w:tr>
    </w:tbl>
    <w:p w:rsidR="004627A0" w:rsidRPr="000B5E90" w:rsidRDefault="004627A0" w:rsidP="00841F34">
      <w:pPr>
        <w:jc w:val="right"/>
        <w:rPr>
          <w:rFonts w:ascii="Arial" w:hAnsi="Arial" w:cs="Arial"/>
        </w:rPr>
      </w:pPr>
    </w:p>
    <w:sectPr w:rsidR="004627A0" w:rsidRPr="000B5E90" w:rsidSect="00E15CBA">
      <w:pgSz w:w="16834" w:h="11909" w:orient="landscape"/>
      <w:pgMar w:top="1701" w:right="1134" w:bottom="567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03C" w:rsidRDefault="001B403C">
      <w:r>
        <w:separator/>
      </w:r>
    </w:p>
  </w:endnote>
  <w:endnote w:type="continuationSeparator" w:id="0">
    <w:p w:rsidR="001B403C" w:rsidRDefault="001B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03C" w:rsidRDefault="001B403C">
      <w:r>
        <w:separator/>
      </w:r>
    </w:p>
  </w:footnote>
  <w:footnote w:type="continuationSeparator" w:id="0">
    <w:p w:rsidR="001B403C" w:rsidRDefault="001B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06865D2"/>
    <w:lvl w:ilvl="0">
      <w:numFmt w:val="bullet"/>
      <w:lvlText w:val="*"/>
      <w:lvlJc w:val="left"/>
    </w:lvl>
  </w:abstractNum>
  <w:abstractNum w:abstractNumId="1">
    <w:nsid w:val="13BC4601"/>
    <w:multiLevelType w:val="singleLevel"/>
    <w:tmpl w:val="B5FE85E8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">
    <w:nsid w:val="15116579"/>
    <w:multiLevelType w:val="hybridMultilevel"/>
    <w:tmpl w:val="ACA8136C"/>
    <w:lvl w:ilvl="0" w:tplc="E06AC6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E54F0"/>
    <w:multiLevelType w:val="hybridMultilevel"/>
    <w:tmpl w:val="9D1A70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A470B"/>
    <w:multiLevelType w:val="multilevel"/>
    <w:tmpl w:val="5F2464C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27730DF3"/>
    <w:multiLevelType w:val="multilevel"/>
    <w:tmpl w:val="093C826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77" w:hanging="1800"/>
      </w:pPr>
      <w:rPr>
        <w:rFonts w:hint="default"/>
      </w:rPr>
    </w:lvl>
  </w:abstractNum>
  <w:abstractNum w:abstractNumId="6">
    <w:nsid w:val="28BB3F44"/>
    <w:multiLevelType w:val="multilevel"/>
    <w:tmpl w:val="C8363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31612597"/>
    <w:multiLevelType w:val="hybridMultilevel"/>
    <w:tmpl w:val="BF10719E"/>
    <w:lvl w:ilvl="0" w:tplc="F04642D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156532"/>
    <w:multiLevelType w:val="multilevel"/>
    <w:tmpl w:val="F7E8049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9">
    <w:nsid w:val="3A713AC0"/>
    <w:multiLevelType w:val="multilevel"/>
    <w:tmpl w:val="4A4CD6D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0">
    <w:nsid w:val="3A8E182B"/>
    <w:multiLevelType w:val="multilevel"/>
    <w:tmpl w:val="BC0A66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CDD3154"/>
    <w:multiLevelType w:val="multilevel"/>
    <w:tmpl w:val="543AAD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401C32E1"/>
    <w:multiLevelType w:val="multilevel"/>
    <w:tmpl w:val="2FCAD55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>
    <w:nsid w:val="40967319"/>
    <w:multiLevelType w:val="multilevel"/>
    <w:tmpl w:val="CE4E35C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>
    <w:nsid w:val="45D41B2A"/>
    <w:multiLevelType w:val="hybridMultilevel"/>
    <w:tmpl w:val="024A1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194EBE"/>
    <w:multiLevelType w:val="multilevel"/>
    <w:tmpl w:val="69B22E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6">
    <w:nsid w:val="4D9F06F8"/>
    <w:multiLevelType w:val="multilevel"/>
    <w:tmpl w:val="21D200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F4300B0"/>
    <w:multiLevelType w:val="multilevel"/>
    <w:tmpl w:val="9E7216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B0F078D"/>
    <w:multiLevelType w:val="multilevel"/>
    <w:tmpl w:val="C6C6312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9">
    <w:nsid w:val="5D7A6E9C"/>
    <w:multiLevelType w:val="multilevel"/>
    <w:tmpl w:val="628E7B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>
    <w:nsid w:val="613030BF"/>
    <w:multiLevelType w:val="hybridMultilevel"/>
    <w:tmpl w:val="B9207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60527AB"/>
    <w:multiLevelType w:val="multilevel"/>
    <w:tmpl w:val="2DE4DD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2">
    <w:nsid w:val="66092A84"/>
    <w:multiLevelType w:val="multilevel"/>
    <w:tmpl w:val="D180D03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6AD24BB1"/>
    <w:multiLevelType w:val="multilevel"/>
    <w:tmpl w:val="F1CA991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4">
    <w:nsid w:val="6CF70BC1"/>
    <w:multiLevelType w:val="multilevel"/>
    <w:tmpl w:val="E92E270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947"/>
        </w:tabs>
        <w:ind w:left="72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>
    <w:nsid w:val="6E4C3A95"/>
    <w:multiLevelType w:val="multilevel"/>
    <w:tmpl w:val="6D5869BA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71EB15A0"/>
    <w:multiLevelType w:val="multilevel"/>
    <w:tmpl w:val="C8A86E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727E2033"/>
    <w:multiLevelType w:val="multilevel"/>
    <w:tmpl w:val="694CE796"/>
    <w:lvl w:ilvl="0">
      <w:start w:val="1"/>
      <w:numFmt w:val="decimal"/>
      <w:lvlText w:val="%1."/>
      <w:lvlJc w:val="left"/>
      <w:pPr>
        <w:tabs>
          <w:tab w:val="num" w:pos="3189"/>
        </w:tabs>
        <w:ind w:left="3189" w:hanging="49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>
    <w:nsid w:val="7399092D"/>
    <w:multiLevelType w:val="multilevel"/>
    <w:tmpl w:val="6FAEBF4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8813F66"/>
    <w:multiLevelType w:val="multilevel"/>
    <w:tmpl w:val="EA4E48A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0">
    <w:nsid w:val="7A4741AA"/>
    <w:multiLevelType w:val="hybridMultilevel"/>
    <w:tmpl w:val="49EAEFC4"/>
    <w:lvl w:ilvl="0" w:tplc="FA02C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4"/>
  </w:num>
  <w:num w:numId="3">
    <w:abstractNumId w:val="10"/>
  </w:num>
  <w:num w:numId="4">
    <w:abstractNumId w:val="4"/>
  </w:num>
  <w:num w:numId="5">
    <w:abstractNumId w:val="5"/>
  </w:num>
  <w:num w:numId="6">
    <w:abstractNumId w:val="6"/>
  </w:num>
  <w:num w:numId="7">
    <w:abstractNumId w:val="27"/>
  </w:num>
  <w:num w:numId="8">
    <w:abstractNumId w:val="1"/>
  </w:num>
  <w:num w:numId="9">
    <w:abstractNumId w:val="26"/>
  </w:num>
  <w:num w:numId="10">
    <w:abstractNumId w:val="3"/>
  </w:num>
  <w:num w:numId="11">
    <w:abstractNumId w:val="22"/>
  </w:num>
  <w:num w:numId="12">
    <w:abstractNumId w:val="12"/>
  </w:num>
  <w:num w:numId="13">
    <w:abstractNumId w:val="25"/>
  </w:num>
  <w:num w:numId="14">
    <w:abstractNumId w:val="15"/>
  </w:num>
  <w:num w:numId="15">
    <w:abstractNumId w:val="17"/>
  </w:num>
  <w:num w:numId="16">
    <w:abstractNumId w:val="28"/>
  </w:num>
  <w:num w:numId="17">
    <w:abstractNumId w:val="16"/>
  </w:num>
  <w:num w:numId="18">
    <w:abstractNumId w:val="7"/>
  </w:num>
  <w:num w:numId="19">
    <w:abstractNumId w:val="19"/>
  </w:num>
  <w:num w:numId="20">
    <w:abstractNumId w:val="29"/>
  </w:num>
  <w:num w:numId="21">
    <w:abstractNumId w:val="30"/>
  </w:num>
  <w:num w:numId="22">
    <w:abstractNumId w:val="9"/>
  </w:num>
  <w:num w:numId="23">
    <w:abstractNumId w:val="13"/>
  </w:num>
  <w:num w:numId="24">
    <w:abstractNumId w:val="8"/>
  </w:num>
  <w:num w:numId="25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1"/>
  </w:num>
  <w:num w:numId="28">
    <w:abstractNumId w:val="11"/>
  </w:num>
  <w:num w:numId="29">
    <w:abstractNumId w:val="23"/>
  </w:num>
  <w:num w:numId="30">
    <w:abstractNumId w:val="18"/>
  </w:num>
  <w:num w:numId="31">
    <w:abstractNumId w:val="14"/>
  </w:num>
  <w:num w:numId="32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406F1"/>
    <w:rsid w:val="00004CD9"/>
    <w:rsid w:val="000267CA"/>
    <w:rsid w:val="00031EE2"/>
    <w:rsid w:val="000355EE"/>
    <w:rsid w:val="00041F6A"/>
    <w:rsid w:val="00056562"/>
    <w:rsid w:val="00062BA9"/>
    <w:rsid w:val="00065E1A"/>
    <w:rsid w:val="0008649E"/>
    <w:rsid w:val="0008754D"/>
    <w:rsid w:val="00095B47"/>
    <w:rsid w:val="000A2992"/>
    <w:rsid w:val="000B22E6"/>
    <w:rsid w:val="000B51D3"/>
    <w:rsid w:val="000B5E90"/>
    <w:rsid w:val="000B7DCD"/>
    <w:rsid w:val="000C6C4B"/>
    <w:rsid w:val="000D5D8D"/>
    <w:rsid w:val="000E3402"/>
    <w:rsid w:val="000E6839"/>
    <w:rsid w:val="000E6ADD"/>
    <w:rsid w:val="00100FAE"/>
    <w:rsid w:val="001142C0"/>
    <w:rsid w:val="00133F37"/>
    <w:rsid w:val="0014497B"/>
    <w:rsid w:val="0014646E"/>
    <w:rsid w:val="0016641A"/>
    <w:rsid w:val="001879CF"/>
    <w:rsid w:val="00195864"/>
    <w:rsid w:val="001A154A"/>
    <w:rsid w:val="001B1EE1"/>
    <w:rsid w:val="001B403C"/>
    <w:rsid w:val="001C6985"/>
    <w:rsid w:val="001C775A"/>
    <w:rsid w:val="001D05C5"/>
    <w:rsid w:val="001E279B"/>
    <w:rsid w:val="002033CC"/>
    <w:rsid w:val="00204363"/>
    <w:rsid w:val="00207405"/>
    <w:rsid w:val="002143AD"/>
    <w:rsid w:val="00221151"/>
    <w:rsid w:val="002307C2"/>
    <w:rsid w:val="002816F1"/>
    <w:rsid w:val="00293942"/>
    <w:rsid w:val="002A4ED5"/>
    <w:rsid w:val="002A6BAF"/>
    <w:rsid w:val="002B5914"/>
    <w:rsid w:val="002B654D"/>
    <w:rsid w:val="002D02B0"/>
    <w:rsid w:val="002E225D"/>
    <w:rsid w:val="002F1C8B"/>
    <w:rsid w:val="002F4B04"/>
    <w:rsid w:val="00306E23"/>
    <w:rsid w:val="00307D58"/>
    <w:rsid w:val="003273C0"/>
    <w:rsid w:val="00331168"/>
    <w:rsid w:val="00344DC8"/>
    <w:rsid w:val="003453BE"/>
    <w:rsid w:val="00346EC5"/>
    <w:rsid w:val="00352DE0"/>
    <w:rsid w:val="003573A3"/>
    <w:rsid w:val="00357D54"/>
    <w:rsid w:val="00366307"/>
    <w:rsid w:val="00366430"/>
    <w:rsid w:val="00367AB5"/>
    <w:rsid w:val="00372D0A"/>
    <w:rsid w:val="00391A3C"/>
    <w:rsid w:val="003A2CA5"/>
    <w:rsid w:val="003A6B0B"/>
    <w:rsid w:val="003D63C3"/>
    <w:rsid w:val="003E09E7"/>
    <w:rsid w:val="003E25BF"/>
    <w:rsid w:val="00404C18"/>
    <w:rsid w:val="00406172"/>
    <w:rsid w:val="00416FEC"/>
    <w:rsid w:val="004238AC"/>
    <w:rsid w:val="004301BD"/>
    <w:rsid w:val="0045145A"/>
    <w:rsid w:val="004534A3"/>
    <w:rsid w:val="00454289"/>
    <w:rsid w:val="00454D45"/>
    <w:rsid w:val="00456EC8"/>
    <w:rsid w:val="004627A0"/>
    <w:rsid w:val="0047365A"/>
    <w:rsid w:val="004755B6"/>
    <w:rsid w:val="00487F2E"/>
    <w:rsid w:val="004942B0"/>
    <w:rsid w:val="0049787C"/>
    <w:rsid w:val="004A1EE6"/>
    <w:rsid w:val="004A3B83"/>
    <w:rsid w:val="004A531C"/>
    <w:rsid w:val="004E5BAF"/>
    <w:rsid w:val="004F7A84"/>
    <w:rsid w:val="005101D6"/>
    <w:rsid w:val="00510759"/>
    <w:rsid w:val="00516D7F"/>
    <w:rsid w:val="005249F4"/>
    <w:rsid w:val="0052600F"/>
    <w:rsid w:val="00526FB8"/>
    <w:rsid w:val="00532F45"/>
    <w:rsid w:val="005428F0"/>
    <w:rsid w:val="005432E3"/>
    <w:rsid w:val="005448B6"/>
    <w:rsid w:val="0055082B"/>
    <w:rsid w:val="0055217E"/>
    <w:rsid w:val="005606AA"/>
    <w:rsid w:val="005656EF"/>
    <w:rsid w:val="005759D9"/>
    <w:rsid w:val="00594D6E"/>
    <w:rsid w:val="005A25EB"/>
    <w:rsid w:val="005B4955"/>
    <w:rsid w:val="005B7C11"/>
    <w:rsid w:val="005C1E4C"/>
    <w:rsid w:val="005C4F7F"/>
    <w:rsid w:val="005D6A47"/>
    <w:rsid w:val="005F1AC7"/>
    <w:rsid w:val="005F22F0"/>
    <w:rsid w:val="005F66B2"/>
    <w:rsid w:val="005F7440"/>
    <w:rsid w:val="00612877"/>
    <w:rsid w:val="006147FF"/>
    <w:rsid w:val="0064210C"/>
    <w:rsid w:val="006424F9"/>
    <w:rsid w:val="00643B19"/>
    <w:rsid w:val="0065417C"/>
    <w:rsid w:val="00660EED"/>
    <w:rsid w:val="006652BD"/>
    <w:rsid w:val="00676C7C"/>
    <w:rsid w:val="006C5067"/>
    <w:rsid w:val="006D6145"/>
    <w:rsid w:val="006E1BB5"/>
    <w:rsid w:val="006F173E"/>
    <w:rsid w:val="006F508D"/>
    <w:rsid w:val="006F6EDB"/>
    <w:rsid w:val="00702FC7"/>
    <w:rsid w:val="00707F46"/>
    <w:rsid w:val="00711955"/>
    <w:rsid w:val="0071604B"/>
    <w:rsid w:val="00723CED"/>
    <w:rsid w:val="00726146"/>
    <w:rsid w:val="007365B4"/>
    <w:rsid w:val="00740127"/>
    <w:rsid w:val="00745F17"/>
    <w:rsid w:val="00751D18"/>
    <w:rsid w:val="007537EE"/>
    <w:rsid w:val="00753D8B"/>
    <w:rsid w:val="00763E9C"/>
    <w:rsid w:val="007765BB"/>
    <w:rsid w:val="00777DE4"/>
    <w:rsid w:val="00792B98"/>
    <w:rsid w:val="0079354A"/>
    <w:rsid w:val="007A0986"/>
    <w:rsid w:val="007C1B75"/>
    <w:rsid w:val="007C5F37"/>
    <w:rsid w:val="007D09B6"/>
    <w:rsid w:val="007D17F1"/>
    <w:rsid w:val="007D661F"/>
    <w:rsid w:val="007F5878"/>
    <w:rsid w:val="008132DE"/>
    <w:rsid w:val="00821C73"/>
    <w:rsid w:val="008341FF"/>
    <w:rsid w:val="00837F00"/>
    <w:rsid w:val="00841F34"/>
    <w:rsid w:val="008450DC"/>
    <w:rsid w:val="00851409"/>
    <w:rsid w:val="00861BC0"/>
    <w:rsid w:val="00866F55"/>
    <w:rsid w:val="00895C12"/>
    <w:rsid w:val="008A223C"/>
    <w:rsid w:val="008B2715"/>
    <w:rsid w:val="008D4D49"/>
    <w:rsid w:val="008D6D21"/>
    <w:rsid w:val="008E2C4D"/>
    <w:rsid w:val="00902C95"/>
    <w:rsid w:val="00913AD2"/>
    <w:rsid w:val="00937912"/>
    <w:rsid w:val="009406F1"/>
    <w:rsid w:val="009476AF"/>
    <w:rsid w:val="00950582"/>
    <w:rsid w:val="00953261"/>
    <w:rsid w:val="009532DC"/>
    <w:rsid w:val="00960C3D"/>
    <w:rsid w:val="00965E82"/>
    <w:rsid w:val="00973767"/>
    <w:rsid w:val="009741FE"/>
    <w:rsid w:val="00993EB4"/>
    <w:rsid w:val="00996A1D"/>
    <w:rsid w:val="009A6468"/>
    <w:rsid w:val="009A69F6"/>
    <w:rsid w:val="009B2B41"/>
    <w:rsid w:val="009D6D59"/>
    <w:rsid w:val="009D7FE0"/>
    <w:rsid w:val="009E1318"/>
    <w:rsid w:val="00A027D4"/>
    <w:rsid w:val="00A0388C"/>
    <w:rsid w:val="00A11B71"/>
    <w:rsid w:val="00A21B61"/>
    <w:rsid w:val="00A32A54"/>
    <w:rsid w:val="00A4601E"/>
    <w:rsid w:val="00A54004"/>
    <w:rsid w:val="00A74AA0"/>
    <w:rsid w:val="00AA7218"/>
    <w:rsid w:val="00AB5304"/>
    <w:rsid w:val="00AC1601"/>
    <w:rsid w:val="00AC7A07"/>
    <w:rsid w:val="00AD1FD9"/>
    <w:rsid w:val="00AD2156"/>
    <w:rsid w:val="00AE6AEB"/>
    <w:rsid w:val="00B003E3"/>
    <w:rsid w:val="00B03291"/>
    <w:rsid w:val="00B0568C"/>
    <w:rsid w:val="00B25562"/>
    <w:rsid w:val="00B34D88"/>
    <w:rsid w:val="00B40A1E"/>
    <w:rsid w:val="00B522F9"/>
    <w:rsid w:val="00B55E85"/>
    <w:rsid w:val="00B70DE2"/>
    <w:rsid w:val="00B872DE"/>
    <w:rsid w:val="00B9302C"/>
    <w:rsid w:val="00BA0DD2"/>
    <w:rsid w:val="00BA2CB7"/>
    <w:rsid w:val="00BA4D95"/>
    <w:rsid w:val="00BB20EF"/>
    <w:rsid w:val="00BB54EB"/>
    <w:rsid w:val="00BC72DB"/>
    <w:rsid w:val="00BD0D81"/>
    <w:rsid w:val="00BE52A3"/>
    <w:rsid w:val="00BF38AE"/>
    <w:rsid w:val="00BF4802"/>
    <w:rsid w:val="00BF73F9"/>
    <w:rsid w:val="00C01DA1"/>
    <w:rsid w:val="00C22E40"/>
    <w:rsid w:val="00C36C3F"/>
    <w:rsid w:val="00C50178"/>
    <w:rsid w:val="00C51C0F"/>
    <w:rsid w:val="00C62955"/>
    <w:rsid w:val="00C7558E"/>
    <w:rsid w:val="00C7597D"/>
    <w:rsid w:val="00C75A14"/>
    <w:rsid w:val="00C94896"/>
    <w:rsid w:val="00CA0EB4"/>
    <w:rsid w:val="00CB24B8"/>
    <w:rsid w:val="00CB4A1E"/>
    <w:rsid w:val="00CE39CC"/>
    <w:rsid w:val="00CF2D37"/>
    <w:rsid w:val="00CF4E34"/>
    <w:rsid w:val="00CF6C97"/>
    <w:rsid w:val="00D10953"/>
    <w:rsid w:val="00D13ABE"/>
    <w:rsid w:val="00D26A94"/>
    <w:rsid w:val="00D42506"/>
    <w:rsid w:val="00D50E16"/>
    <w:rsid w:val="00D82CB8"/>
    <w:rsid w:val="00D85AE9"/>
    <w:rsid w:val="00DA1198"/>
    <w:rsid w:val="00DB074A"/>
    <w:rsid w:val="00DC499D"/>
    <w:rsid w:val="00DC734D"/>
    <w:rsid w:val="00DD74BF"/>
    <w:rsid w:val="00DF42A1"/>
    <w:rsid w:val="00E0176F"/>
    <w:rsid w:val="00E07169"/>
    <w:rsid w:val="00E15CBA"/>
    <w:rsid w:val="00E3436A"/>
    <w:rsid w:val="00E352DF"/>
    <w:rsid w:val="00E41406"/>
    <w:rsid w:val="00E43873"/>
    <w:rsid w:val="00E50254"/>
    <w:rsid w:val="00E626E8"/>
    <w:rsid w:val="00E710E8"/>
    <w:rsid w:val="00E73FDE"/>
    <w:rsid w:val="00E74D61"/>
    <w:rsid w:val="00E83ECA"/>
    <w:rsid w:val="00E85FAF"/>
    <w:rsid w:val="00EA3AA2"/>
    <w:rsid w:val="00EA4BB6"/>
    <w:rsid w:val="00EB1BA1"/>
    <w:rsid w:val="00EB4960"/>
    <w:rsid w:val="00EC0E47"/>
    <w:rsid w:val="00EC257B"/>
    <w:rsid w:val="00EC4618"/>
    <w:rsid w:val="00EE08F1"/>
    <w:rsid w:val="00EE5414"/>
    <w:rsid w:val="00F1067F"/>
    <w:rsid w:val="00F33FB7"/>
    <w:rsid w:val="00F45B17"/>
    <w:rsid w:val="00F50104"/>
    <w:rsid w:val="00F55726"/>
    <w:rsid w:val="00F55A42"/>
    <w:rsid w:val="00F6757B"/>
    <w:rsid w:val="00F675E4"/>
    <w:rsid w:val="00F703F2"/>
    <w:rsid w:val="00F75463"/>
    <w:rsid w:val="00F927D7"/>
    <w:rsid w:val="00FA09CC"/>
    <w:rsid w:val="00FA3EC0"/>
    <w:rsid w:val="00FA63BF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8AE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30">
    <w:name w:val="heading 3"/>
    <w:basedOn w:val="a"/>
    <w:next w:val="a"/>
    <w:link w:val="31"/>
    <w:qFormat/>
    <w:rsid w:val="0055082B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7F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F38AE"/>
  </w:style>
  <w:style w:type="paragraph" w:customStyle="1" w:styleId="Style2">
    <w:name w:val="Style2"/>
    <w:basedOn w:val="a"/>
    <w:uiPriority w:val="99"/>
    <w:rsid w:val="00BF38AE"/>
    <w:pPr>
      <w:spacing w:line="343" w:lineRule="exact"/>
      <w:ind w:firstLine="994"/>
    </w:pPr>
  </w:style>
  <w:style w:type="paragraph" w:customStyle="1" w:styleId="Style3">
    <w:name w:val="Style3"/>
    <w:basedOn w:val="a"/>
    <w:uiPriority w:val="99"/>
    <w:rsid w:val="00BF38AE"/>
  </w:style>
  <w:style w:type="paragraph" w:customStyle="1" w:styleId="Style4">
    <w:name w:val="Style4"/>
    <w:basedOn w:val="a"/>
    <w:uiPriority w:val="99"/>
    <w:rsid w:val="00BF38AE"/>
    <w:pPr>
      <w:spacing w:line="307" w:lineRule="exact"/>
      <w:jc w:val="center"/>
    </w:pPr>
  </w:style>
  <w:style w:type="paragraph" w:customStyle="1" w:styleId="Style5">
    <w:name w:val="Style5"/>
    <w:basedOn w:val="a"/>
    <w:uiPriority w:val="99"/>
    <w:rsid w:val="00BF38AE"/>
    <w:pPr>
      <w:jc w:val="both"/>
    </w:pPr>
  </w:style>
  <w:style w:type="paragraph" w:customStyle="1" w:styleId="Style6">
    <w:name w:val="Style6"/>
    <w:basedOn w:val="a"/>
    <w:uiPriority w:val="99"/>
    <w:rsid w:val="00BF38AE"/>
    <w:pPr>
      <w:spacing w:line="312" w:lineRule="exact"/>
      <w:jc w:val="both"/>
    </w:pPr>
  </w:style>
  <w:style w:type="paragraph" w:customStyle="1" w:styleId="Style7">
    <w:name w:val="Style7"/>
    <w:basedOn w:val="a"/>
    <w:uiPriority w:val="99"/>
    <w:rsid w:val="00BF38AE"/>
    <w:pPr>
      <w:spacing w:line="302" w:lineRule="exact"/>
      <w:jc w:val="both"/>
    </w:pPr>
  </w:style>
  <w:style w:type="paragraph" w:customStyle="1" w:styleId="Style8">
    <w:name w:val="Style8"/>
    <w:basedOn w:val="a"/>
    <w:uiPriority w:val="99"/>
    <w:rsid w:val="00BF38AE"/>
    <w:pPr>
      <w:spacing w:line="230" w:lineRule="exact"/>
      <w:jc w:val="right"/>
    </w:pPr>
  </w:style>
  <w:style w:type="paragraph" w:customStyle="1" w:styleId="Style9">
    <w:name w:val="Style9"/>
    <w:basedOn w:val="a"/>
    <w:uiPriority w:val="99"/>
    <w:rsid w:val="00BF38AE"/>
    <w:pPr>
      <w:spacing w:line="235" w:lineRule="exact"/>
    </w:pPr>
  </w:style>
  <w:style w:type="paragraph" w:customStyle="1" w:styleId="Style10">
    <w:name w:val="Style10"/>
    <w:basedOn w:val="a"/>
    <w:uiPriority w:val="99"/>
    <w:rsid w:val="00BF38AE"/>
    <w:pPr>
      <w:spacing w:line="302" w:lineRule="exact"/>
      <w:ind w:firstLine="403"/>
    </w:pPr>
  </w:style>
  <w:style w:type="paragraph" w:customStyle="1" w:styleId="Style11">
    <w:name w:val="Style11"/>
    <w:basedOn w:val="a"/>
    <w:uiPriority w:val="99"/>
    <w:rsid w:val="00BF38AE"/>
    <w:pPr>
      <w:spacing w:line="302" w:lineRule="exact"/>
      <w:ind w:firstLine="533"/>
      <w:jc w:val="both"/>
    </w:pPr>
  </w:style>
  <w:style w:type="paragraph" w:customStyle="1" w:styleId="Style12">
    <w:name w:val="Style12"/>
    <w:basedOn w:val="a"/>
    <w:uiPriority w:val="99"/>
    <w:rsid w:val="00BF38AE"/>
    <w:pPr>
      <w:spacing w:line="238" w:lineRule="exact"/>
      <w:jc w:val="center"/>
    </w:pPr>
  </w:style>
  <w:style w:type="paragraph" w:customStyle="1" w:styleId="Style13">
    <w:name w:val="Style13"/>
    <w:basedOn w:val="a"/>
    <w:uiPriority w:val="99"/>
    <w:rsid w:val="00BF38AE"/>
    <w:pPr>
      <w:spacing w:line="216" w:lineRule="exact"/>
      <w:ind w:firstLine="106"/>
      <w:jc w:val="both"/>
    </w:pPr>
  </w:style>
  <w:style w:type="paragraph" w:customStyle="1" w:styleId="Style14">
    <w:name w:val="Style14"/>
    <w:basedOn w:val="a"/>
    <w:uiPriority w:val="99"/>
    <w:rsid w:val="00BF38AE"/>
  </w:style>
  <w:style w:type="paragraph" w:customStyle="1" w:styleId="Style15">
    <w:name w:val="Style15"/>
    <w:basedOn w:val="a"/>
    <w:uiPriority w:val="99"/>
    <w:rsid w:val="00BF38AE"/>
    <w:pPr>
      <w:spacing w:line="302" w:lineRule="exact"/>
      <w:ind w:firstLine="658"/>
    </w:pPr>
  </w:style>
  <w:style w:type="paragraph" w:customStyle="1" w:styleId="Style16">
    <w:name w:val="Style16"/>
    <w:basedOn w:val="a"/>
    <w:uiPriority w:val="99"/>
    <w:rsid w:val="00BF38AE"/>
    <w:pPr>
      <w:spacing w:line="302" w:lineRule="exact"/>
      <w:ind w:firstLine="672"/>
      <w:jc w:val="both"/>
    </w:pPr>
  </w:style>
  <w:style w:type="paragraph" w:customStyle="1" w:styleId="Style17">
    <w:name w:val="Style17"/>
    <w:basedOn w:val="a"/>
    <w:uiPriority w:val="99"/>
    <w:rsid w:val="00BF38AE"/>
    <w:pPr>
      <w:spacing w:line="235" w:lineRule="exact"/>
      <w:jc w:val="both"/>
    </w:pPr>
  </w:style>
  <w:style w:type="paragraph" w:customStyle="1" w:styleId="Style18">
    <w:name w:val="Style18"/>
    <w:basedOn w:val="a"/>
    <w:uiPriority w:val="99"/>
    <w:rsid w:val="00BF38AE"/>
    <w:pPr>
      <w:spacing w:line="240" w:lineRule="exact"/>
      <w:ind w:firstLine="667"/>
      <w:jc w:val="both"/>
    </w:pPr>
  </w:style>
  <w:style w:type="paragraph" w:customStyle="1" w:styleId="Style19">
    <w:name w:val="Style19"/>
    <w:basedOn w:val="a"/>
    <w:uiPriority w:val="99"/>
    <w:rsid w:val="00BF38AE"/>
  </w:style>
  <w:style w:type="paragraph" w:customStyle="1" w:styleId="Style20">
    <w:name w:val="Style20"/>
    <w:basedOn w:val="a"/>
    <w:uiPriority w:val="99"/>
    <w:rsid w:val="00BF38AE"/>
    <w:pPr>
      <w:spacing w:line="211" w:lineRule="exact"/>
    </w:pPr>
  </w:style>
  <w:style w:type="paragraph" w:customStyle="1" w:styleId="Style21">
    <w:name w:val="Style21"/>
    <w:basedOn w:val="a"/>
    <w:uiPriority w:val="99"/>
    <w:rsid w:val="00BF38AE"/>
    <w:pPr>
      <w:spacing w:line="216" w:lineRule="exact"/>
    </w:pPr>
  </w:style>
  <w:style w:type="paragraph" w:customStyle="1" w:styleId="Style22">
    <w:name w:val="Style22"/>
    <w:basedOn w:val="a"/>
    <w:uiPriority w:val="99"/>
    <w:rsid w:val="00BF38AE"/>
  </w:style>
  <w:style w:type="paragraph" w:customStyle="1" w:styleId="Style23">
    <w:name w:val="Style23"/>
    <w:basedOn w:val="a"/>
    <w:uiPriority w:val="99"/>
    <w:rsid w:val="00BF38AE"/>
    <w:pPr>
      <w:spacing w:line="221" w:lineRule="exact"/>
      <w:jc w:val="both"/>
    </w:pPr>
  </w:style>
  <w:style w:type="paragraph" w:customStyle="1" w:styleId="Style24">
    <w:name w:val="Style24"/>
    <w:basedOn w:val="a"/>
    <w:uiPriority w:val="99"/>
    <w:rsid w:val="00BF38AE"/>
    <w:pPr>
      <w:spacing w:line="250" w:lineRule="exact"/>
      <w:jc w:val="both"/>
    </w:pPr>
  </w:style>
  <w:style w:type="paragraph" w:customStyle="1" w:styleId="Style25">
    <w:name w:val="Style25"/>
    <w:basedOn w:val="a"/>
    <w:uiPriority w:val="99"/>
    <w:rsid w:val="00BF38AE"/>
    <w:pPr>
      <w:spacing w:line="221" w:lineRule="exact"/>
      <w:jc w:val="both"/>
    </w:pPr>
  </w:style>
  <w:style w:type="paragraph" w:customStyle="1" w:styleId="Style26">
    <w:name w:val="Style26"/>
    <w:basedOn w:val="a"/>
    <w:uiPriority w:val="99"/>
    <w:rsid w:val="00BF38AE"/>
  </w:style>
  <w:style w:type="paragraph" w:customStyle="1" w:styleId="Style27">
    <w:name w:val="Style27"/>
    <w:basedOn w:val="a"/>
    <w:uiPriority w:val="99"/>
    <w:rsid w:val="00BF38AE"/>
    <w:pPr>
      <w:spacing w:line="250" w:lineRule="exact"/>
      <w:jc w:val="center"/>
    </w:pPr>
  </w:style>
  <w:style w:type="paragraph" w:customStyle="1" w:styleId="Style28">
    <w:name w:val="Style28"/>
    <w:basedOn w:val="a"/>
    <w:uiPriority w:val="99"/>
    <w:rsid w:val="00BF38AE"/>
    <w:pPr>
      <w:jc w:val="both"/>
    </w:pPr>
  </w:style>
  <w:style w:type="paragraph" w:customStyle="1" w:styleId="Style29">
    <w:name w:val="Style29"/>
    <w:basedOn w:val="a"/>
    <w:uiPriority w:val="99"/>
    <w:rsid w:val="00BF38AE"/>
  </w:style>
  <w:style w:type="paragraph" w:customStyle="1" w:styleId="Style30">
    <w:name w:val="Style30"/>
    <w:basedOn w:val="a"/>
    <w:uiPriority w:val="99"/>
    <w:rsid w:val="00BF38AE"/>
    <w:pPr>
      <w:spacing w:line="292" w:lineRule="exact"/>
      <w:ind w:firstLine="528"/>
      <w:jc w:val="both"/>
    </w:pPr>
  </w:style>
  <w:style w:type="paragraph" w:customStyle="1" w:styleId="Style31">
    <w:name w:val="Style31"/>
    <w:basedOn w:val="a"/>
    <w:uiPriority w:val="99"/>
    <w:rsid w:val="00BF38AE"/>
  </w:style>
  <w:style w:type="paragraph" w:customStyle="1" w:styleId="Style32">
    <w:name w:val="Style32"/>
    <w:basedOn w:val="a"/>
    <w:uiPriority w:val="99"/>
    <w:rsid w:val="00BF38AE"/>
  </w:style>
  <w:style w:type="paragraph" w:customStyle="1" w:styleId="Style33">
    <w:name w:val="Style33"/>
    <w:basedOn w:val="a"/>
    <w:uiPriority w:val="99"/>
    <w:rsid w:val="00BF38AE"/>
    <w:pPr>
      <w:jc w:val="right"/>
    </w:pPr>
  </w:style>
  <w:style w:type="paragraph" w:customStyle="1" w:styleId="Style34">
    <w:name w:val="Style34"/>
    <w:basedOn w:val="a"/>
    <w:uiPriority w:val="99"/>
    <w:rsid w:val="00BF38AE"/>
  </w:style>
  <w:style w:type="paragraph" w:customStyle="1" w:styleId="Style35">
    <w:name w:val="Style35"/>
    <w:basedOn w:val="a"/>
    <w:uiPriority w:val="99"/>
    <w:rsid w:val="00BF38AE"/>
    <w:pPr>
      <w:spacing w:line="307" w:lineRule="exact"/>
      <w:ind w:firstLine="3413"/>
    </w:pPr>
  </w:style>
  <w:style w:type="paragraph" w:customStyle="1" w:styleId="Style36">
    <w:name w:val="Style36"/>
    <w:basedOn w:val="a"/>
    <w:uiPriority w:val="99"/>
    <w:rsid w:val="00BF38AE"/>
    <w:pPr>
      <w:spacing w:line="240" w:lineRule="exact"/>
    </w:pPr>
  </w:style>
  <w:style w:type="paragraph" w:customStyle="1" w:styleId="Style37">
    <w:name w:val="Style37"/>
    <w:basedOn w:val="a"/>
    <w:uiPriority w:val="99"/>
    <w:rsid w:val="00BF38AE"/>
  </w:style>
  <w:style w:type="character" w:customStyle="1" w:styleId="FontStyle39">
    <w:name w:val="Font Style39"/>
    <w:uiPriority w:val="99"/>
    <w:rsid w:val="00BF38AE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40">
    <w:name w:val="Font Style40"/>
    <w:uiPriority w:val="99"/>
    <w:rsid w:val="00BF38AE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uiPriority w:val="99"/>
    <w:rsid w:val="00BF38AE"/>
    <w:rPr>
      <w:rFonts w:ascii="Impact" w:hAnsi="Impact" w:cs="Impact"/>
      <w:i/>
      <w:iCs/>
      <w:sz w:val="20"/>
      <w:szCs w:val="20"/>
    </w:rPr>
  </w:style>
  <w:style w:type="character" w:customStyle="1" w:styleId="FontStyle42">
    <w:name w:val="Font Style42"/>
    <w:uiPriority w:val="99"/>
    <w:rsid w:val="00BF38A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4">
    <w:name w:val="Font Style44"/>
    <w:uiPriority w:val="99"/>
    <w:rsid w:val="00BF38A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uiPriority w:val="99"/>
    <w:rsid w:val="00BF38AE"/>
    <w:rPr>
      <w:rFonts w:ascii="Impact" w:hAnsi="Impact" w:cs="Impact"/>
      <w:sz w:val="42"/>
      <w:szCs w:val="42"/>
    </w:rPr>
  </w:style>
  <w:style w:type="character" w:customStyle="1" w:styleId="FontStyle46">
    <w:name w:val="Font Style46"/>
    <w:uiPriority w:val="99"/>
    <w:rsid w:val="00BF38A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uiPriority w:val="99"/>
    <w:rsid w:val="00BF38A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uiPriority w:val="99"/>
    <w:rsid w:val="00BF38AE"/>
    <w:rPr>
      <w:rFonts w:ascii="Times New Roman" w:hAnsi="Times New Roman" w:cs="Times New Roman"/>
      <w:sz w:val="20"/>
      <w:szCs w:val="20"/>
    </w:rPr>
  </w:style>
  <w:style w:type="character" w:customStyle="1" w:styleId="FontStyle49">
    <w:name w:val="Font Style49"/>
    <w:uiPriority w:val="99"/>
    <w:rsid w:val="00BF38AE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0">
    <w:name w:val="Font Style50"/>
    <w:uiPriority w:val="99"/>
    <w:rsid w:val="00BF38AE"/>
    <w:rPr>
      <w:rFonts w:ascii="Times New Roman" w:hAnsi="Times New Roman" w:cs="Times New Roman"/>
      <w:b/>
      <w:bCs/>
      <w:sz w:val="22"/>
      <w:szCs w:val="22"/>
    </w:rPr>
  </w:style>
  <w:style w:type="character" w:styleId="a3">
    <w:name w:val="Hyperlink"/>
    <w:unhideWhenUsed/>
    <w:rsid w:val="00AC1601"/>
    <w:rPr>
      <w:color w:val="0000FF"/>
      <w:u w:val="single"/>
    </w:rPr>
  </w:style>
  <w:style w:type="table" w:styleId="a4">
    <w:name w:val="Table Grid"/>
    <w:basedOn w:val="a1"/>
    <w:uiPriority w:val="59"/>
    <w:rsid w:val="00973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rsid w:val="002B654D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Нижний колонтитул Знак"/>
    <w:link w:val="a5"/>
    <w:rsid w:val="002B654D"/>
    <w:rPr>
      <w:rFonts w:hAnsi="Times New Roman"/>
      <w:sz w:val="24"/>
      <w:szCs w:val="24"/>
    </w:rPr>
  </w:style>
  <w:style w:type="paragraph" w:customStyle="1" w:styleId="13">
    <w:name w:val="çàãîëîâîê 13"/>
    <w:basedOn w:val="a"/>
    <w:next w:val="a"/>
    <w:rsid w:val="002B654D"/>
    <w:pPr>
      <w:keepNext/>
      <w:widowControl/>
      <w:adjustRightInd/>
      <w:spacing w:before="120"/>
      <w:ind w:firstLine="567"/>
      <w:jc w:val="both"/>
    </w:pPr>
    <w:rPr>
      <w:b/>
      <w:bCs/>
      <w:i/>
      <w:iCs/>
      <w:sz w:val="20"/>
      <w:szCs w:val="20"/>
    </w:rPr>
  </w:style>
  <w:style w:type="paragraph" w:customStyle="1" w:styleId="7">
    <w:name w:val="çàãîëîâîê 7"/>
    <w:basedOn w:val="a"/>
    <w:next w:val="a"/>
    <w:rsid w:val="002B654D"/>
    <w:pPr>
      <w:keepNext/>
      <w:widowControl/>
      <w:suppressAutoHyphens/>
      <w:adjustRightInd/>
      <w:spacing w:before="120"/>
      <w:jc w:val="center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B032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B03291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semiHidden/>
    <w:rsid w:val="003D63C3"/>
    <w:pPr>
      <w:keepNext/>
      <w:keepLines/>
      <w:numPr>
        <w:numId w:val="2"/>
      </w:numPr>
      <w:suppressLineNumbers/>
      <w:suppressAutoHyphens/>
      <w:autoSpaceDE/>
      <w:autoSpaceDN/>
      <w:adjustRightInd/>
      <w:spacing w:after="60"/>
    </w:pPr>
    <w:rPr>
      <w:b/>
      <w:sz w:val="28"/>
    </w:rPr>
  </w:style>
  <w:style w:type="paragraph" w:customStyle="1" w:styleId="2">
    <w:name w:val="Стиль2"/>
    <w:basedOn w:val="20"/>
    <w:semiHidden/>
    <w:rsid w:val="003D63C3"/>
    <w:pPr>
      <w:keepNext/>
      <w:keepLines/>
      <w:numPr>
        <w:ilvl w:val="1"/>
      </w:numPr>
      <w:suppressLineNumbers/>
      <w:tabs>
        <w:tab w:val="num" w:pos="432"/>
      </w:tabs>
      <w:suppressAutoHyphens/>
      <w:autoSpaceDE/>
      <w:autoSpaceDN/>
      <w:adjustRightInd/>
      <w:spacing w:after="60"/>
      <w:ind w:left="432" w:hanging="432"/>
      <w:contextualSpacing w:val="0"/>
      <w:jc w:val="both"/>
    </w:pPr>
    <w:rPr>
      <w:b/>
      <w:szCs w:val="20"/>
    </w:rPr>
  </w:style>
  <w:style w:type="character" w:customStyle="1" w:styleId="32">
    <w:name w:val="Стиль3 Знак"/>
    <w:link w:val="3"/>
    <w:semiHidden/>
    <w:rsid w:val="003D63C3"/>
    <w:rPr>
      <w:rFonts w:ascii="Arial" w:hAnsi="Arial"/>
      <w:sz w:val="24"/>
      <w:szCs w:val="24"/>
    </w:rPr>
  </w:style>
  <w:style w:type="paragraph" w:customStyle="1" w:styleId="3">
    <w:name w:val="Стиль3"/>
    <w:basedOn w:val="21"/>
    <w:link w:val="32"/>
    <w:semiHidden/>
    <w:rsid w:val="003D63C3"/>
    <w:pPr>
      <w:numPr>
        <w:ilvl w:val="2"/>
        <w:numId w:val="2"/>
      </w:numPr>
      <w:tabs>
        <w:tab w:val="clear" w:pos="947"/>
        <w:tab w:val="num" w:pos="1080"/>
      </w:tabs>
      <w:autoSpaceDE/>
      <w:autoSpaceDN/>
      <w:spacing w:after="0" w:line="240" w:lineRule="auto"/>
      <w:ind w:left="1080" w:hanging="360"/>
      <w:jc w:val="both"/>
    </w:pPr>
    <w:rPr>
      <w:rFonts w:ascii="Arial" w:hAnsi="Arial"/>
    </w:rPr>
  </w:style>
  <w:style w:type="paragraph" w:customStyle="1" w:styleId="ConsPlusNonformat">
    <w:name w:val="ConsPlusNonformat"/>
    <w:rsid w:val="003D6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0">
    <w:name w:val="List Number 2"/>
    <w:basedOn w:val="a"/>
    <w:uiPriority w:val="99"/>
    <w:semiHidden/>
    <w:unhideWhenUsed/>
    <w:rsid w:val="003D63C3"/>
    <w:pPr>
      <w:tabs>
        <w:tab w:val="num" w:pos="432"/>
      </w:tabs>
      <w:ind w:left="432" w:hanging="432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D63C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3D63C3"/>
    <w:rPr>
      <w:rFonts w:hAnsi="Times New Roman"/>
      <w:sz w:val="24"/>
      <w:szCs w:val="24"/>
    </w:rPr>
  </w:style>
  <w:style w:type="paragraph" w:customStyle="1" w:styleId="10">
    <w:name w:val="Абзац списка1"/>
    <w:basedOn w:val="a"/>
    <w:rsid w:val="00065E1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 Знак Знак Знак Знак Знак Знак"/>
    <w:basedOn w:val="a"/>
    <w:semiHidden/>
    <w:rsid w:val="00065E1A"/>
    <w:pPr>
      <w:autoSpaceDE/>
      <w:autoSpaceDN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FollowedHyperlink"/>
    <w:uiPriority w:val="99"/>
    <w:semiHidden/>
    <w:unhideWhenUsed/>
    <w:rsid w:val="00065E1A"/>
    <w:rPr>
      <w:color w:val="800080"/>
      <w:u w:val="single"/>
    </w:rPr>
  </w:style>
  <w:style w:type="paragraph" w:customStyle="1" w:styleId="xl276">
    <w:name w:val="xl27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277">
    <w:name w:val="xl277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78">
    <w:name w:val="xl278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79">
    <w:name w:val="xl279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0">
    <w:name w:val="xl280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1">
    <w:name w:val="xl281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2">
    <w:name w:val="xl282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3">
    <w:name w:val="xl283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284">
    <w:name w:val="xl284"/>
    <w:basedOn w:val="a"/>
    <w:rsid w:val="00065E1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285">
    <w:name w:val="xl285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6">
    <w:name w:val="xl286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7">
    <w:name w:val="xl287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8">
    <w:name w:val="xl288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289">
    <w:name w:val="xl289"/>
    <w:basedOn w:val="a"/>
    <w:rsid w:val="00065E1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290">
    <w:name w:val="xl290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91">
    <w:name w:val="xl291"/>
    <w:basedOn w:val="a"/>
    <w:rsid w:val="00065E1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customStyle="1" w:styleId="31">
    <w:name w:val="Заголовок 3 Знак"/>
    <w:basedOn w:val="a0"/>
    <w:link w:val="30"/>
    <w:rsid w:val="0055082B"/>
    <w:rPr>
      <w:rFonts w:ascii="Arial" w:hAnsi="Arial" w:cs="Arial"/>
      <w:b/>
      <w:bCs/>
      <w:sz w:val="26"/>
      <w:szCs w:val="26"/>
    </w:rPr>
  </w:style>
  <w:style w:type="character" w:customStyle="1" w:styleId="ab">
    <w:name w:val="Название Знак"/>
    <w:basedOn w:val="a0"/>
    <w:link w:val="ac"/>
    <w:locked/>
    <w:rsid w:val="0055082B"/>
    <w:rPr>
      <w:b/>
      <w:i/>
      <w:sz w:val="24"/>
    </w:rPr>
  </w:style>
  <w:style w:type="paragraph" w:styleId="ac">
    <w:name w:val="Title"/>
    <w:basedOn w:val="a"/>
    <w:link w:val="ab"/>
    <w:qFormat/>
    <w:rsid w:val="0055082B"/>
    <w:pPr>
      <w:widowControl/>
      <w:autoSpaceDE/>
      <w:autoSpaceDN/>
      <w:adjustRightInd/>
      <w:jc w:val="center"/>
    </w:pPr>
    <w:rPr>
      <w:rFonts w:hAnsi="Calibri"/>
      <w:b/>
      <w:i/>
      <w:szCs w:val="20"/>
    </w:rPr>
  </w:style>
  <w:style w:type="character" w:customStyle="1" w:styleId="11">
    <w:name w:val="Название Знак1"/>
    <w:basedOn w:val="a0"/>
    <w:uiPriority w:val="10"/>
    <w:rsid w:val="0055082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d">
    <w:name w:val="Body Text"/>
    <w:basedOn w:val="a"/>
    <w:link w:val="ae"/>
    <w:rsid w:val="0055082B"/>
    <w:pPr>
      <w:widowControl/>
      <w:autoSpaceDE/>
      <w:autoSpaceDN/>
      <w:adjustRightInd/>
      <w:spacing w:after="120"/>
    </w:pPr>
    <w:rPr>
      <w:sz w:val="20"/>
      <w:szCs w:val="20"/>
    </w:rPr>
  </w:style>
  <w:style w:type="character" w:customStyle="1" w:styleId="ae">
    <w:name w:val="Основной текст Знак"/>
    <w:basedOn w:val="a0"/>
    <w:link w:val="ad"/>
    <w:rsid w:val="0055082B"/>
    <w:rPr>
      <w:rFonts w:hAnsi="Times New Roman"/>
    </w:rPr>
  </w:style>
  <w:style w:type="paragraph" w:styleId="33">
    <w:name w:val="Body Text Indent 3"/>
    <w:basedOn w:val="a"/>
    <w:link w:val="34"/>
    <w:uiPriority w:val="99"/>
    <w:semiHidden/>
    <w:unhideWhenUsed/>
    <w:rsid w:val="002033CC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2033CC"/>
    <w:rPr>
      <w:rFonts w:hAnsi="Times New Roman"/>
      <w:sz w:val="16"/>
      <w:szCs w:val="16"/>
    </w:rPr>
  </w:style>
  <w:style w:type="paragraph" w:styleId="af">
    <w:name w:val="List Paragraph"/>
    <w:basedOn w:val="a"/>
    <w:uiPriority w:val="34"/>
    <w:qFormat/>
    <w:rsid w:val="00A54004"/>
    <w:pPr>
      <w:ind w:left="720"/>
      <w:contextualSpacing/>
    </w:pPr>
  </w:style>
  <w:style w:type="paragraph" w:styleId="af0">
    <w:name w:val="Body Text Indent"/>
    <w:basedOn w:val="a"/>
    <w:link w:val="af1"/>
    <w:uiPriority w:val="99"/>
    <w:semiHidden/>
    <w:unhideWhenUsed/>
    <w:rsid w:val="00F1067F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F1067F"/>
    <w:rPr>
      <w:rFonts w:hAnsi="Times New Roman"/>
      <w:sz w:val="24"/>
      <w:szCs w:val="24"/>
    </w:rPr>
  </w:style>
  <w:style w:type="paragraph" w:customStyle="1" w:styleId="ConsPlusNormal">
    <w:name w:val="ConsPlusNormal"/>
    <w:rsid w:val="00F1067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uiPriority w:val="9"/>
    <w:semiHidden/>
    <w:rsid w:val="007D17F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FontStyle16">
    <w:name w:val="Font Style16"/>
    <w:basedOn w:val="a0"/>
    <w:uiPriority w:val="99"/>
    <w:rsid w:val="007D17F1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7D17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7D17F1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0">
    <w:name w:val="Font Style20"/>
    <w:basedOn w:val="a0"/>
    <w:uiPriority w:val="99"/>
    <w:rsid w:val="007D17F1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blgaz56.ru" TargetMode="External"/><Relationship Id="rId18" Type="http://schemas.openxmlformats.org/officeDocument/2006/relationships/hyperlink" Target="mailto:g111002@oblgaz56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oblgaz56.ru" TargetMode="External"/><Relationship Id="rId17" Type="http://schemas.openxmlformats.org/officeDocument/2006/relationships/hyperlink" Target="mailto:g111002@oblgaz56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111002@oblgaz56.ru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ren@oblgaz56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g111002@oblgaz56.ru" TargetMode="External"/><Relationship Id="rId10" Type="http://schemas.openxmlformats.org/officeDocument/2006/relationships/hyperlink" Target="http://oblgaz56.ru" TargetMode="External"/><Relationship Id="rId19" Type="http://schemas.openxmlformats.org/officeDocument/2006/relationships/hyperlink" Target="mailto:g111002@oblgaz56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oblgaz56.ru" TargetMode="External"/><Relationship Id="rId14" Type="http://schemas.openxmlformats.org/officeDocument/2006/relationships/hyperlink" Target="mailto:g111002@oblgaz5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A531D-7FA5-4D93-817B-B98EBF8CF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1</Pages>
  <Words>7583</Words>
  <Characters>43228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o019913</dc:creator>
  <cp:lastModifiedBy>Кирющенко А.Ю.</cp:lastModifiedBy>
  <cp:revision>95</cp:revision>
  <cp:lastPrinted>2012-06-01T09:50:00Z</cp:lastPrinted>
  <dcterms:created xsi:type="dcterms:W3CDTF">2012-03-26T14:13:00Z</dcterms:created>
  <dcterms:modified xsi:type="dcterms:W3CDTF">2012-06-05T03:10:00Z</dcterms:modified>
</cp:coreProperties>
</file>