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903" w:rsidRDefault="00513903" w:rsidP="0051390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Calibri"/>
        </w:rPr>
      </w:pPr>
      <w:r>
        <w:rPr>
          <w:rFonts w:cs="Calibri"/>
        </w:rPr>
        <w:t>Приложение 3</w:t>
      </w:r>
    </w:p>
    <w:p w:rsidR="00513903" w:rsidRDefault="00513903" w:rsidP="00513903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>
        <w:rPr>
          <w:rFonts w:cs="Calibri"/>
        </w:rPr>
        <w:t>к Приказу ФСТ России</w:t>
      </w:r>
    </w:p>
    <w:p w:rsidR="00513903" w:rsidRDefault="00513903" w:rsidP="00513903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>
        <w:rPr>
          <w:rFonts w:cs="Calibri"/>
        </w:rPr>
        <w:t xml:space="preserve">от 31 января </w:t>
      </w:r>
      <w:smartTag w:uri="urn:schemas-microsoft-com:office:smarttags" w:element="metricconverter">
        <w:smartTagPr>
          <w:attr w:name="ProductID" w:val="2011 г"/>
        </w:smartTagPr>
        <w:r>
          <w:rPr>
            <w:rFonts w:cs="Calibri"/>
          </w:rPr>
          <w:t>2011 г</w:t>
        </w:r>
      </w:smartTag>
      <w:r>
        <w:rPr>
          <w:rFonts w:cs="Calibri"/>
        </w:rPr>
        <w:t>. N 36-э</w:t>
      </w:r>
    </w:p>
    <w:p w:rsidR="00513903" w:rsidRDefault="00513903" w:rsidP="005139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513903" w:rsidRDefault="00513903" w:rsidP="005139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513903" w:rsidRDefault="00513903" w:rsidP="00513903">
      <w:pPr>
        <w:pStyle w:val="ConsPlusNonformat"/>
        <w:widowControl/>
      </w:pPr>
      <w:r>
        <w:t xml:space="preserve">          Информация об основных потребительских характеристиках</w:t>
      </w:r>
    </w:p>
    <w:p w:rsidR="00513903" w:rsidRDefault="00513903" w:rsidP="00513903">
      <w:pPr>
        <w:pStyle w:val="ConsPlusNonformat"/>
        <w:widowControl/>
      </w:pPr>
      <w:r>
        <w:t xml:space="preserve">           регулируемых услуг и их соответствии </w:t>
      </w:r>
      <w:proofErr w:type="gramStart"/>
      <w:r>
        <w:t>государственным</w:t>
      </w:r>
      <w:proofErr w:type="gramEnd"/>
    </w:p>
    <w:p w:rsidR="00513903" w:rsidRDefault="00513903" w:rsidP="00513903">
      <w:pPr>
        <w:pStyle w:val="ConsPlusNonformat"/>
        <w:widowControl/>
      </w:pPr>
      <w:r>
        <w:t xml:space="preserve">                  и иным утвержденным стандартам качества</w:t>
      </w:r>
    </w:p>
    <w:p w:rsidR="00513903" w:rsidRDefault="00513903" w:rsidP="00513903">
      <w:pPr>
        <w:pStyle w:val="ConsPlusNonformat"/>
        <w:widowControl/>
        <w:jc w:val="center"/>
      </w:pPr>
      <w:r>
        <w:t>АО «</w:t>
      </w:r>
      <w:r w:rsidR="000D21FA">
        <w:t xml:space="preserve">Газпром газораспределение </w:t>
      </w:r>
      <w:r>
        <w:t>Оренбург» за 201</w:t>
      </w:r>
      <w:r w:rsidR="000B1EB8">
        <w:t>7</w:t>
      </w:r>
      <w:r>
        <w:t>год</w:t>
      </w:r>
    </w:p>
    <w:p w:rsidR="00513903" w:rsidRDefault="00513903" w:rsidP="00513903">
      <w:pPr>
        <w:pStyle w:val="ConsPlusNonformat"/>
        <w:widowControl/>
        <w:jc w:val="center"/>
      </w:pPr>
      <w:r>
        <w:t>в сфере оказания услуг по транспортировке</w:t>
      </w:r>
    </w:p>
    <w:p w:rsidR="00513903" w:rsidRDefault="00513903" w:rsidP="00513903">
      <w:pPr>
        <w:pStyle w:val="ConsPlusNonformat"/>
        <w:widowControl/>
        <w:jc w:val="center"/>
      </w:pPr>
      <w:r>
        <w:t>газа по трубопроводам</w:t>
      </w:r>
    </w:p>
    <w:p w:rsidR="00513903" w:rsidRDefault="00513903" w:rsidP="00513903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tbl>
      <w:tblPr>
        <w:tblW w:w="9923" w:type="dxa"/>
        <w:tblInd w:w="-49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812"/>
        <w:gridCol w:w="992"/>
        <w:gridCol w:w="3119"/>
      </w:tblGrid>
      <w:tr w:rsidR="00513903" w:rsidRPr="00C92324" w:rsidTr="00323EEF">
        <w:trPr>
          <w:cantSplit/>
          <w:trHeight w:val="2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903" w:rsidRPr="00C92324" w:rsidRDefault="00513903" w:rsidP="00323EEF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92324">
              <w:rPr>
                <w:rFonts w:ascii="Calibri" w:hAnsi="Calibri" w:cs="Calibri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903" w:rsidRPr="00C92324" w:rsidRDefault="00513903" w:rsidP="00323EEF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92324">
              <w:rPr>
                <w:rFonts w:ascii="Calibri" w:hAnsi="Calibri" w:cs="Calibri"/>
                <w:sz w:val="22"/>
                <w:szCs w:val="22"/>
              </w:rPr>
              <w:t>N пунктов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903" w:rsidRPr="00C92324" w:rsidRDefault="00513903" w:rsidP="00323EEF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92324">
              <w:rPr>
                <w:rFonts w:ascii="Calibri" w:hAnsi="Calibri" w:cs="Calibri"/>
                <w:sz w:val="22"/>
                <w:szCs w:val="22"/>
              </w:rPr>
              <w:t>Всего</w:t>
            </w:r>
          </w:p>
        </w:tc>
      </w:tr>
      <w:tr w:rsidR="00513903" w:rsidRPr="00C92324" w:rsidTr="00323EEF">
        <w:trPr>
          <w:cantSplit/>
          <w:trHeight w:val="2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903" w:rsidRPr="00C92324" w:rsidRDefault="00513903" w:rsidP="00323EEF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92324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903" w:rsidRPr="00C92324" w:rsidRDefault="00513903" w:rsidP="00323EEF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92324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903" w:rsidRPr="00C92324" w:rsidRDefault="00513903" w:rsidP="00323EEF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92324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</w:tr>
      <w:tr w:rsidR="00513903" w:rsidRPr="00C92324" w:rsidTr="00323EEF">
        <w:trPr>
          <w:cantSplit/>
          <w:trHeight w:val="36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903" w:rsidRPr="00C92324" w:rsidRDefault="00513903" w:rsidP="00323EE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C92324">
              <w:rPr>
                <w:rFonts w:ascii="Calibri" w:hAnsi="Calibri" w:cs="Calibri"/>
                <w:sz w:val="22"/>
                <w:szCs w:val="22"/>
              </w:rPr>
              <w:t>Сведения о давлении (диапазоне давлений) газа на выходе</w:t>
            </w:r>
            <w:r w:rsidRPr="00C92324">
              <w:rPr>
                <w:rFonts w:ascii="Calibri" w:hAnsi="Calibri" w:cs="Calibri"/>
                <w:sz w:val="22"/>
                <w:szCs w:val="22"/>
              </w:rPr>
              <w:br/>
              <w:t xml:space="preserve">из трубопроводов для различных их категорий [1]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903" w:rsidRPr="00C92324" w:rsidRDefault="00513903" w:rsidP="00323EEF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92324">
              <w:rPr>
                <w:rFonts w:ascii="Calibri" w:hAnsi="Calibri" w:cs="Calibri"/>
                <w:sz w:val="22"/>
                <w:szCs w:val="22"/>
              </w:rPr>
              <w:t>01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903" w:rsidRPr="00C92324" w:rsidRDefault="00513903" w:rsidP="00323EE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C92324">
              <w:rPr>
                <w:rFonts w:ascii="Calibri" w:hAnsi="Calibri" w:cs="Calibri"/>
                <w:sz w:val="22"/>
                <w:szCs w:val="22"/>
              </w:rPr>
              <w:t>от 1,2МПа до 0,005МПа включительно</w:t>
            </w:r>
          </w:p>
        </w:tc>
      </w:tr>
      <w:tr w:rsidR="00513903" w:rsidRPr="00C92324" w:rsidTr="00323EEF">
        <w:trPr>
          <w:cantSplit/>
          <w:trHeight w:val="36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903" w:rsidRPr="00C92324" w:rsidRDefault="00513903" w:rsidP="00323EE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C92324">
              <w:rPr>
                <w:rFonts w:ascii="Calibri" w:hAnsi="Calibri" w:cs="Calibri"/>
                <w:sz w:val="22"/>
                <w:szCs w:val="22"/>
              </w:rPr>
              <w:t xml:space="preserve">Сведения о соответствии качества оказанных услуг       </w:t>
            </w:r>
            <w:r w:rsidRPr="00C92324">
              <w:rPr>
                <w:rFonts w:ascii="Calibri" w:hAnsi="Calibri" w:cs="Calibri"/>
                <w:sz w:val="22"/>
                <w:szCs w:val="22"/>
              </w:rPr>
              <w:br/>
              <w:t xml:space="preserve">государственным и иным стандартам (при наличии)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903" w:rsidRPr="00C92324" w:rsidRDefault="00513903" w:rsidP="00323EEF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92324">
              <w:rPr>
                <w:rFonts w:ascii="Calibri" w:hAnsi="Calibri" w:cs="Calibri"/>
                <w:sz w:val="22"/>
                <w:szCs w:val="22"/>
              </w:rPr>
              <w:t>02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903" w:rsidRPr="00C92324" w:rsidRDefault="00513903" w:rsidP="007316A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C92324">
              <w:rPr>
                <w:rFonts w:ascii="Calibri" w:hAnsi="Calibri" w:cs="Calibri"/>
                <w:sz w:val="22"/>
                <w:szCs w:val="22"/>
              </w:rPr>
              <w:t xml:space="preserve">Диапазон давлений газа на выходе из газопроводов при оказании услуг по транспортировке соответствует </w:t>
            </w:r>
            <w:r w:rsidR="000032B6" w:rsidRPr="000032B6">
              <w:rPr>
                <w:rFonts w:ascii="Calibri" w:hAnsi="Calibri" w:cs="Calibri"/>
                <w:sz w:val="22"/>
                <w:szCs w:val="22"/>
              </w:rPr>
              <w:t>СП 62.13330.2011* Газораспределительные системы. Актуализированная редакция СНиП 42-01-2002 (с Изменением N 1)</w:t>
            </w:r>
          </w:p>
        </w:tc>
      </w:tr>
    </w:tbl>
    <w:p w:rsidR="00B52207" w:rsidRDefault="00B52207"/>
    <w:sectPr w:rsidR="00B52207" w:rsidSect="00B522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513903"/>
    <w:rsid w:val="00001CA7"/>
    <w:rsid w:val="000032B6"/>
    <w:rsid w:val="000B1EB8"/>
    <w:rsid w:val="000D21FA"/>
    <w:rsid w:val="000F4982"/>
    <w:rsid w:val="002D410B"/>
    <w:rsid w:val="002E2487"/>
    <w:rsid w:val="0033718F"/>
    <w:rsid w:val="00513903"/>
    <w:rsid w:val="00550337"/>
    <w:rsid w:val="007316AA"/>
    <w:rsid w:val="00B52207"/>
    <w:rsid w:val="00CB6974"/>
    <w:rsid w:val="00D24FC3"/>
    <w:rsid w:val="00DA7B0C"/>
    <w:rsid w:val="00E66B09"/>
    <w:rsid w:val="00EE06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90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139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5139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316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16A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90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139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5139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316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16A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Колосов</dc:creator>
  <cp:lastModifiedBy>Козина О.Г.</cp:lastModifiedBy>
  <cp:revision>5</cp:revision>
  <cp:lastPrinted>2014-06-17T02:19:00Z</cp:lastPrinted>
  <dcterms:created xsi:type="dcterms:W3CDTF">2016-04-26T12:29:00Z</dcterms:created>
  <dcterms:modified xsi:type="dcterms:W3CDTF">2016-04-27T04:22:00Z</dcterms:modified>
</cp:coreProperties>
</file>