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06" w:rsidRPr="00154B90" w:rsidRDefault="00537606" w:rsidP="001B25C9">
      <w:pPr>
        <w:pStyle w:val="afff9"/>
      </w:pPr>
      <w:r w:rsidRPr="00154B90">
        <w:t xml:space="preserve">Извещение </w:t>
      </w:r>
    </w:p>
    <w:p w:rsidR="00537606" w:rsidRPr="00273A5F" w:rsidRDefault="0053760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537606" w:rsidRPr="00273A5F" w:rsidRDefault="00537606" w:rsidP="001B25C9">
      <w:pPr>
        <w:pStyle w:val="afff9"/>
      </w:pPr>
      <w:r w:rsidRPr="00273A5F">
        <w:t xml:space="preserve">в электронной форме № </w:t>
      </w:r>
      <w:r w:rsidRPr="006B4BD1">
        <w:rPr>
          <w:noProof/>
        </w:rPr>
        <w:t>161781</w:t>
      </w:r>
    </w:p>
    <w:p w:rsidR="00537606" w:rsidRPr="00273A5F" w:rsidRDefault="00537606" w:rsidP="001B25C9">
      <w:pPr>
        <w:pStyle w:val="afff9"/>
      </w:pPr>
      <w:r w:rsidRPr="00273A5F">
        <w:t>по отбору организации на поставку товаров</w:t>
      </w:r>
    </w:p>
    <w:p w:rsidR="00537606" w:rsidRPr="00273A5F" w:rsidRDefault="00537606" w:rsidP="001B25C9">
      <w:pPr>
        <w:pStyle w:val="afff9"/>
      </w:pPr>
      <w:r w:rsidRPr="00273A5F">
        <w:t xml:space="preserve"> по номенклатурной группе:</w:t>
      </w:r>
    </w:p>
    <w:p w:rsidR="00537606" w:rsidRPr="00273A5F" w:rsidRDefault="00537606" w:rsidP="001B25C9">
      <w:pPr>
        <w:pStyle w:val="afff9"/>
      </w:pPr>
      <w:r w:rsidRPr="006B4BD1">
        <w:rPr>
          <w:noProof/>
        </w:rPr>
        <w:t>Инструменты</w:t>
      </w:r>
    </w:p>
    <w:p w:rsidR="00537606" w:rsidRPr="00273A5F" w:rsidRDefault="0053760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537606" w:rsidRPr="00273A5F" w:rsidTr="00015B5A">
        <w:tc>
          <w:tcPr>
            <w:tcW w:w="284" w:type="dxa"/>
            <w:shd w:val="pct5" w:color="auto" w:fill="auto"/>
          </w:tcPr>
          <w:p w:rsidR="00537606" w:rsidRPr="00273A5F" w:rsidRDefault="0053760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37606" w:rsidRPr="00537606" w:rsidRDefault="00537606" w:rsidP="006F5542">
            <w:r w:rsidRPr="00537606">
              <w:t>лот:</w:t>
            </w:r>
          </w:p>
        </w:tc>
        <w:tc>
          <w:tcPr>
            <w:tcW w:w="1302" w:type="dxa"/>
            <w:shd w:val="pct5" w:color="auto" w:fill="auto"/>
          </w:tcPr>
          <w:p w:rsidR="00537606" w:rsidRPr="00537606" w:rsidRDefault="00537606" w:rsidP="006F5542">
            <w:r w:rsidRPr="0053760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37606" w:rsidRPr="00537606" w:rsidRDefault="00537606" w:rsidP="006F5542">
            <w:r w:rsidRPr="00537606">
              <w:t>АО "Газпром газораспределение Оренбург"</w:t>
            </w:r>
          </w:p>
        </w:tc>
      </w:tr>
    </w:tbl>
    <w:p w:rsidR="00537606" w:rsidRPr="00273A5F" w:rsidRDefault="0053760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37606" w:rsidRPr="00273A5F" w:rsidTr="00015B5A">
        <w:tc>
          <w:tcPr>
            <w:tcW w:w="1274" w:type="pct"/>
            <w:shd w:val="pct5" w:color="auto" w:fill="auto"/>
            <w:hideMark/>
          </w:tcPr>
          <w:p w:rsidR="00537606" w:rsidRPr="00537606" w:rsidRDefault="00537606" w:rsidP="006F5542">
            <w:r w:rsidRPr="00537606">
              <w:t>Лот 1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/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pPr>
              <w:rPr>
                <w:b/>
              </w:rPr>
            </w:pPr>
            <w:r w:rsidRPr="0053760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АО "Газпром газораспределение Оренбург"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460000, г.Оренбург, ул. Краснознаменная, 39.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460000, г.Оренбург, ул. Краснознаменная, 39.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460000, г.Оренбург, ул. Краснознаменная, 39.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http://www.oblgaz56.ru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oren@oblgaz56.ru, o011105@oblgaz56.ru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(3532) 341-202</w:t>
            </w:r>
          </w:p>
        </w:tc>
      </w:tr>
      <w:tr w:rsidR="00537606" w:rsidRPr="00273A5F" w:rsidTr="00015B5A">
        <w:tc>
          <w:tcPr>
            <w:tcW w:w="1274" w:type="pct"/>
            <w:shd w:val="pct5" w:color="auto" w:fill="auto"/>
          </w:tcPr>
          <w:p w:rsidR="00537606" w:rsidRPr="00537606" w:rsidRDefault="00537606" w:rsidP="006F5542">
            <w:r w:rsidRPr="00537606">
              <w:t>Факс:</w:t>
            </w:r>
          </w:p>
        </w:tc>
        <w:tc>
          <w:tcPr>
            <w:tcW w:w="3726" w:type="pct"/>
            <w:shd w:val="pct5" w:color="auto" w:fill="auto"/>
          </w:tcPr>
          <w:p w:rsidR="00537606" w:rsidRPr="00537606" w:rsidRDefault="00537606" w:rsidP="006F5542">
            <w:r w:rsidRPr="00537606">
              <w:t>(3532) 341-313</w:t>
            </w:r>
          </w:p>
        </w:tc>
      </w:tr>
    </w:tbl>
    <w:p w:rsidR="00537606" w:rsidRPr="00273A5F" w:rsidRDefault="0053760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3760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7606" w:rsidRPr="00273A5F" w:rsidRDefault="0053760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537606" w:rsidRPr="00273A5F" w:rsidRDefault="0053760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537606" w:rsidRPr="00273A5F" w:rsidRDefault="0053760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537606" w:rsidRPr="00273A5F" w:rsidRDefault="0053760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B4BD1">
              <w:rPr>
                <w:noProof/>
                <w:highlight w:val="lightGray"/>
              </w:rPr>
              <w:t>Косенков Иван Александрович</w:t>
            </w:r>
          </w:p>
          <w:p w:rsidR="00537606" w:rsidRPr="00273A5F" w:rsidRDefault="0053760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537606" w:rsidRDefault="00537606" w:rsidP="00B63779">
            <w:pPr>
              <w:pStyle w:val="afff5"/>
            </w:pPr>
            <w:r>
              <w:t xml:space="preserve">info@gazenergoinform.ru </w:t>
            </w:r>
          </w:p>
          <w:p w:rsidR="00537606" w:rsidRDefault="0053760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537606" w:rsidRPr="00273A5F" w:rsidRDefault="00537606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537606" w:rsidRPr="00273A5F" w:rsidRDefault="00537606" w:rsidP="001B25C9">
            <w:pPr>
              <w:pStyle w:val="afff5"/>
            </w:pP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 w:rsidRPr="00273A5F">
              <w:t>www.gazneftetorg.ru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B4BD1">
              <w:rPr>
                <w:noProof/>
              </w:rPr>
              <w:t>161781</w:t>
            </w:r>
          </w:p>
        </w:tc>
      </w:tr>
    </w:tbl>
    <w:p w:rsidR="00537606" w:rsidRDefault="0053760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537606" w:rsidTr="0053760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Default="0053760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7606" w:rsidRDefault="0053760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Default="0053760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Default="0053760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Default="0053760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7606" w:rsidRDefault="0053760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Default="0053760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537606" w:rsidTr="00E1148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Отвертка цанговая с вставками L110мм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4B05F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18 вставок, материал: сталь CrV 6140 твердость: 48 - 52 HRC покрытие: хромирование. Отверточная рукоятка, Вставки-биты Шлиц 6,5,3 мм, РН0, РН1,РН2, PZ2, Шило, Шестигранник 3,4,5,6 мм, Torx Т10.Т15,Т20,Т25, Головка 6-гр. 8,10 мм.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17199-88</w:t>
            </w:r>
          </w:p>
        </w:tc>
      </w:tr>
      <w:tr w:rsidR="00537606" w:rsidTr="0027098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Ключ трубный рычажный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7B03C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Для зажима деталей цилиндрической формы, размер зева: 5-28мм (1/4-1''), длина: 250мм, ширина: 46мм, толщина губок: 18мм, материал: сталь углеродистая или легированная конструкционная, покрытие лакокрасочное. Соответствует ГОСТ 18981-73</w:t>
            </w:r>
          </w:p>
        </w:tc>
      </w:tr>
      <w:tr w:rsidR="00537606" w:rsidTr="00E50A3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Ключ трубный рычажный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B92A0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Для зажима деталей цилиндрической формы, размер зева: 20-50мм (1/2-2''), длина: 445мм, ширина: 60мм, толщина губок: 22мм, материал: сталь углеродистая или легированная конструкционная, покрытие лакокрасочное. Соответствует ГОСТ 18981-73</w:t>
            </w:r>
          </w:p>
        </w:tc>
      </w:tr>
      <w:tr w:rsidR="00537606" w:rsidTr="001967D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Ключ трубный рычажный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D253D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Для зажима деталей цилиндрической формы, размер зева: 20-63мм (3/4-3''), длина: 565мм, ширина: 71мм, толщина губок: 26мм, материал: сталь углеродистая или легированная конструкционная, покрытие лакокрасочное. Соответствует ГОСТ 18981-73</w:t>
            </w:r>
          </w:p>
        </w:tc>
      </w:tr>
      <w:tr w:rsidR="00537606" w:rsidTr="008E22B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Молоток слесарный с фибергласовой ручкой 1кг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752B5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сталь 45; твердость 44-48 HRС; фибергласовые рукоятки дополнительно обрезинены, эргономичны и амортизируют отдачу удара; L-370. Соответствует ГОСТ 2310-77</w:t>
            </w:r>
          </w:p>
        </w:tc>
      </w:tr>
      <w:tr w:rsidR="00537606" w:rsidTr="004C06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Пассатижи комбинированные 180мм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644F3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Используются для фиксации предметов различной формы и для разрезания проволоки.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Три рабочие поверхности: для фиксации плоских предметов, для фиксации круглых предметов и режущие кромки.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Для надежного захвата в руке, пассатижи оснащены объемными, и эргономичными рукоятками.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Материал: сталь 31CrV3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Твердость: 44-47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 рабочих поверхностей: 55-58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Покрытие: никелирование.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17438-72</w:t>
            </w:r>
          </w:p>
        </w:tc>
      </w:tr>
      <w:tr w:rsidR="00537606" w:rsidTr="00FB12F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Молоток слесарный с фибергласовой ручкой 0.5кг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FC2E7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Масса: не менее 0.5кг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сталь 45; твердость 44-48 HRС; фибергласовые рукоятки дополнительно обрезинены, эргономичны и амортизируют отдачу удара; L-330.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2310-77</w:t>
            </w:r>
          </w:p>
        </w:tc>
      </w:tr>
      <w:tr w:rsidR="00537606" w:rsidTr="00D05FC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ключей комбинированных 22шт.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4E176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Набор ключей комбинированных -  22 шт. (6,7,8,9,10,10,11,12,13,13,14,15,16,17,18,19,21,22,24,27,30,32) тетрон. сумка     сталь   CrV 6140; твердость 46-49 HRC; Покрытие: никелирование. Высокий крутящий момент за счет применения 6хром-ванадиевой Защитный лак обеспечивает антикоррозийную стойкость. Ø6 L-100мм, Ø7 L-110мм,  Ø8 L-120мм, Ø9 L-130мм, Ø10 L-140мм, Ø11 L-150мм, Ø12 L-160мм, Ø13 L-170мм,, Ø14 L-180мм,, Ø15 L-190, Ø16 L-210мм, Ø17 L-210мм, Ø18 L-220мм, Ø19 L-230мм, Ø21 L-250мм, Ø22 L-260мм, Ø24 L-280мм, Ø27 L-310мм, Ø30 L-340мм Ø32 L-360мм, Соответствует ГОСТ 16983-80</w:t>
            </w:r>
          </w:p>
        </w:tc>
      </w:tr>
      <w:tr w:rsidR="00537606" w:rsidTr="004F022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Ключ трубный рычажный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761C3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Для зажима деталей цилиндрической формы, размер зева: 10-36мм (1/2-1-1/2''), длина: 350мм, ширина: 45мм, толщина губок: 18мм, материал: сталь углеродистая или легированная конструкционная, покрытие: хромирование или лакокраска.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18981-73</w:t>
            </w:r>
          </w:p>
        </w:tc>
      </w:tr>
      <w:tr w:rsidR="00537606" w:rsidTr="00D558A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отверток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1A714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С двухкомпонентной рукояткой 6 предметов (шлиц 4,0х100 мм, 6,5х150 мм, 8х200 мм;  PH1х100 мм, PH2х100 мм, PH3х150 мм) материал наконечника: сталь S2 твердость: 57 - 61 HRС покрытие: хромирование  С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тержни из высококачественной хромованадиевой стали, намагниченный наконечник, Эргономичные двухкомпонентные противоскользящие рукоятки с упором для большого пальца и отверстием для подвески. Соответствует ГОСТ 17199-88</w:t>
            </w:r>
          </w:p>
        </w:tc>
      </w:tr>
      <w:tr w:rsidR="00537606" w:rsidTr="00D8458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Ключ разводной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A04DA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сталь  CrV 6140; твердость 44-48 HRC; Покрытие: фосфатирование. Высокий крутящий момент за счет применения хром-ванадиевой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Защитный лак обеспечивает антикоррозийную стойкость. Диаметр захвата 0-27мм L-250.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Р 54488-2011</w:t>
            </w:r>
          </w:p>
        </w:tc>
      </w:tr>
      <w:tr w:rsidR="00537606" w:rsidTr="007661A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Напильник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2753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Трехгранный.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Материал: изготовлен из углеродистой стали, двойная перекрестная насечка, деревянная ручка с лаковым покрытием. 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Длина 238 мм, длина рабочей части 150 мм, форма трехгранная.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1465-80</w:t>
            </w:r>
          </w:p>
        </w:tc>
      </w:tr>
      <w:tr w:rsidR="00537606" w:rsidTr="00164FD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Съемник внутренних стопорных колец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4C4D9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Материал: сталь 31CrV3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Твердость: 43-45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рабочие концы съемника 1,8 мм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Покрытие: никелирование</w:t>
            </w:r>
          </w:p>
        </w:tc>
      </w:tr>
      <w:tr w:rsidR="00537606" w:rsidTr="00D4385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Сверло по металлу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F9362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Сталь: Р6М5К5,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твердость: 64–67 HRC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Легированные кобальтом сверла обеспечивают высокую износостойкость крестообразно подточенная вершина и угол 135°.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d 16,0 мм ( хвостовик 13 мм)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ГОСТ-2034-80</w:t>
            </w:r>
          </w:p>
        </w:tc>
      </w:tr>
      <w:tr w:rsidR="00537606" w:rsidTr="00D917C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Пассатижи комбинированные 180мм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325E6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Пассатижи используются для фиксации предметов различной формы и для разрезания проволоки. В комбинированных пассатижах три рабочие поверхности: для фиксации плоских предметов, для фиксации круглых предметов и режущие кромки. Для надежного захвата в руке, пассатижи оснащены объемными, и эргономичными рукоятками.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Материал: сталь 31CrV3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Твердость: 44-47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 рабочих поверхностей: 55-58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Покрытие: никелирование.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17438-72</w:t>
            </w:r>
          </w:p>
        </w:tc>
      </w:tr>
      <w:tr w:rsidR="00537606" w:rsidTr="007C39E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Пассатижи комбинированные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255EF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Пассатижи используются для фиксации предметов различной формы и для разрезания проволоки. В комбинированных пассатижах три рабочие поверхности: для фиксации плоских предметов, для фиксации круглых предметов и режущие кромки. Материал: сталь 31CrV3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Твердость: 44-47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Твердость рабочих поверхностей: 55-58 HRC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Покрытие: никелирование.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17438-72</w:t>
            </w:r>
          </w:p>
        </w:tc>
      </w:tr>
      <w:tr w:rsidR="00537606" w:rsidTr="00BA5C4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алмазных надфилей 140х50х3мм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5505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В наборе 5шт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140х50х3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Изготовлены из высокоуглеродистой стали, профили имеют двойную перекрестную насечку, обрезиненные ручки.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1513-77</w:t>
            </w:r>
          </w:p>
        </w:tc>
      </w:tr>
      <w:tr w:rsidR="00537606" w:rsidTr="001F127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сверл по металлу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A566C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В наборе19 шт (d 1,0-10,0 шаг 0,5  мм) сталь: Р6М5К5, твердость: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64–67 HRC легированные кобальтом сверла обеспечивают высокую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износостойкость крестообразно подточенная вершина и угол 135°.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 ГОСТ-2034-80</w:t>
            </w:r>
          </w:p>
        </w:tc>
      </w:tr>
      <w:tr w:rsidR="00537606" w:rsidTr="00C2495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ключей комбинированных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F36E9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В наборе -  12 шт. (6,7,8,9,10,11,12,13, 14,17,19,22) пластик. холдер     сталь   CrV 6140; твердость 46-49 HRC; Покрытие: никелирование.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Высокий крутящий момент за счет применения хром-ванадиевой Защитный лак обеспечивает антикоррозийную стойкость.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Ø6 L-100мм, Ø7 L-110мм,  Ø8 L-120мм, Ø9 L-130мм, Ø10 L-140мм, Ø11 L-150мм, Ø12 L-160мм, Ø13 L-170мм,, Ø14 L-180мм, Ø17 L-210мм, Ø19 L-230мм, Ø22 L-260мм, Соответствует ГОСТ 16983-80</w:t>
            </w:r>
          </w:p>
        </w:tc>
      </w:tr>
      <w:tr w:rsidR="00537606" w:rsidTr="0015182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ключей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F731E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Набор ключей 9 шт. с отв. (Т10,Т15,Т20,Т25,Т27,Т30,Т40,Т45,Т50)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Материал: сталь 31 CrV3 Твердость: 47—52 HRC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Холодный прокат с последующей термической обработкой Соответствует ГОСТ-11737-83</w:t>
            </w:r>
          </w:p>
        </w:tc>
      </w:tr>
      <w:tr w:rsidR="00537606" w:rsidTr="000F593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Щетка для УШМ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602AD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Материал: стальная проволока;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Форма проволоки: волнистая; Диаметр проволоки: 0,5 мм;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Посадочная резьба: М14.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Вес не менее 1.1 кг. Соответствует ГОСТ 9389-75</w:t>
            </w:r>
          </w:p>
        </w:tc>
      </w:tr>
      <w:tr w:rsidR="00537606" w:rsidTr="009D355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Отвертка переставная 75мм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6B148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Двусторонние длинные стержни из материал: сталь 31 СrV3 твердость: 48 - 52 HRС покрытие: хромирование Двусторонние длинные стержни из высококачественной хромованадиевой стали 75 мм шлиц 6мм, РН2. Эргономичные двухкомпонентные противоскользящие рукоятки с упором для большого пальца и отверстием для подвески.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Вес не менее 0.080 кг.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17199-88</w:t>
            </w:r>
          </w:p>
        </w:tc>
      </w:tr>
      <w:tr w:rsidR="00537606" w:rsidTr="008115E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Отвертка переставная 38мм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FF10F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Материал: сталь 31 СrV3 твердость: 48 - 52 HRС покрытие: хромирование </w:t>
            </w:r>
          </w:p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 xml:space="preserve">Двусторонние стержни из высококачественной хромованадиевой стали 38 мм шлиц 6мм, РН2. вес не менее 0,070 кг. 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>Соответствует ГОСТ 17199-88</w:t>
            </w:r>
          </w:p>
        </w:tc>
      </w:tr>
      <w:tr w:rsidR="00537606" w:rsidTr="00A74CA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ключей трещеточных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Филиал АО "Газпром газораспределение Оренбург" в г. Бузулуке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г.Бузулук, ул.Гая, 110</w:t>
            </w:r>
          </w:p>
        </w:tc>
      </w:tr>
      <w:tr w:rsidR="00537606" w:rsidTr="000D6C7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606" w:rsidRPr="00537606" w:rsidRDefault="00537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37606">
              <w:rPr>
                <w:sz w:val="22"/>
              </w:rPr>
              <w:t>Набор ключей комб.трещоточных 10 шт. (8,10,12,13,14,15,17,19,22,24мм) тетр.сумка 72–зубцовый трещоточный механизм позволяет применять ключ в ограниченном пространстве, обеспечивая высокий крутящий момент, сталь  CrV 6140; твердость 44-48 HRC; порытие никелирование;Ø8 L-140, Ø10 L-160,  Ø12 L-170, Ø13 L-180, Ø14 L-190, Ø15 L-200, Ø17 L-225, Ø19 L-245, Ø22 L-290, Ø24 L-335</w:t>
            </w:r>
          </w:p>
          <w:p w:rsidR="00537606" w:rsidRPr="00537606" w:rsidRDefault="00537606" w:rsidP="00CD29A7">
            <w:pPr>
              <w:rPr>
                <w:sz w:val="20"/>
                <w:szCs w:val="20"/>
              </w:rPr>
            </w:pPr>
            <w:r w:rsidRPr="00537606">
              <w:rPr>
                <w:sz w:val="22"/>
              </w:rPr>
              <w:t xml:space="preserve"> Соответствует ГОСТ 22402-77</w:t>
            </w:r>
          </w:p>
        </w:tc>
      </w:tr>
    </w:tbl>
    <w:p w:rsidR="00537606" w:rsidRDefault="0053760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3760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53760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537606" w:rsidRPr="00273A5F" w:rsidRDefault="00537606" w:rsidP="00D20E87">
            <w:pPr>
              <w:pStyle w:val="afff5"/>
            </w:pPr>
          </w:p>
          <w:p w:rsidR="00537606" w:rsidRPr="00273A5F" w:rsidRDefault="00537606" w:rsidP="00D20E87">
            <w:pPr>
              <w:pStyle w:val="afff5"/>
            </w:pPr>
            <w:r w:rsidRPr="006B4BD1">
              <w:rPr>
                <w:noProof/>
              </w:rPr>
              <w:t>139 627,62</w:t>
            </w:r>
            <w:r w:rsidRPr="00273A5F">
              <w:t xml:space="preserve"> руб.</w:t>
            </w:r>
          </w:p>
          <w:p w:rsidR="00537606" w:rsidRPr="00273A5F" w:rsidRDefault="00537606" w:rsidP="00D20E87">
            <w:pPr>
              <w:pStyle w:val="afff5"/>
            </w:pPr>
          </w:p>
          <w:p w:rsidR="00537606" w:rsidRPr="00273A5F" w:rsidRDefault="0053760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37606" w:rsidRPr="00273A5F" w:rsidRDefault="00537606" w:rsidP="00986EAC">
            <w:pPr>
              <w:pStyle w:val="afff5"/>
            </w:pPr>
            <w:r w:rsidRPr="006B4BD1">
              <w:rPr>
                <w:noProof/>
              </w:rPr>
              <w:t>118 328,48</w:t>
            </w:r>
            <w:r w:rsidRPr="00273A5F">
              <w:t xml:space="preserve"> руб.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537606" w:rsidRPr="00273A5F" w:rsidRDefault="00537606" w:rsidP="006F5542">
            <w:pPr>
              <w:pStyle w:val="afff5"/>
            </w:pPr>
          </w:p>
          <w:p w:rsidR="00537606" w:rsidRPr="00273A5F" w:rsidRDefault="0053760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7606" w:rsidRPr="00273A5F" w:rsidRDefault="0053760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537606" w:rsidRPr="00273A5F" w:rsidRDefault="0053760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7606" w:rsidRPr="00273A5F" w:rsidRDefault="0053760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7606" w:rsidRPr="00273A5F" w:rsidRDefault="0053760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537606" w:rsidRPr="00273A5F" w:rsidRDefault="00537606" w:rsidP="006F5542">
            <w:pPr>
              <w:pStyle w:val="afff5"/>
            </w:pPr>
          </w:p>
          <w:p w:rsidR="00537606" w:rsidRPr="00273A5F" w:rsidRDefault="0053760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B4BD1">
              <w:rPr>
                <w:noProof/>
                <w:highlight w:val="lightGray"/>
              </w:rPr>
              <w:t>«19»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537606" w:rsidRPr="00273A5F" w:rsidRDefault="00537606" w:rsidP="006F5542">
            <w:pPr>
              <w:pStyle w:val="afff5"/>
            </w:pPr>
          </w:p>
          <w:p w:rsidR="00537606" w:rsidRPr="00273A5F" w:rsidRDefault="0053760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B4BD1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37606" w:rsidRPr="00273A5F" w:rsidRDefault="00537606" w:rsidP="006F5542">
            <w:pPr>
              <w:pStyle w:val="afff5"/>
              <w:rPr>
                <w:rFonts w:eastAsia="Calibri"/>
              </w:rPr>
            </w:pP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B4BD1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12:00 (время московское).</w:t>
            </w:r>
          </w:p>
          <w:p w:rsidR="00537606" w:rsidRPr="00273A5F" w:rsidRDefault="00537606" w:rsidP="006F5542">
            <w:pPr>
              <w:pStyle w:val="afff5"/>
            </w:pP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537606" w:rsidRPr="00273A5F" w:rsidRDefault="00537606" w:rsidP="006F5542">
            <w:pPr>
              <w:pStyle w:val="afff5"/>
            </w:pPr>
          </w:p>
          <w:p w:rsidR="00537606" w:rsidRPr="00273A5F" w:rsidRDefault="0053760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6B4BD1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537606" w:rsidRPr="00273A5F" w:rsidRDefault="0053760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6B4BD1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37606" w:rsidRPr="00273A5F" w:rsidRDefault="00537606" w:rsidP="006F5542">
            <w:pPr>
              <w:pStyle w:val="afff5"/>
            </w:pP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537606" w:rsidRPr="00273A5F" w:rsidRDefault="0053760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537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Pr="00273A5F" w:rsidRDefault="00537606" w:rsidP="006F5542">
            <w:pPr>
              <w:pStyle w:val="afff5"/>
            </w:pPr>
            <w:r w:rsidRPr="006B4BD1">
              <w:rPr>
                <w:noProof/>
                <w:highlight w:val="lightGray"/>
              </w:rPr>
              <w:t>«19» июня 2018</w:t>
            </w:r>
          </w:p>
        </w:tc>
      </w:tr>
      <w:tr w:rsidR="00537606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Default="00537606" w:rsidP="00537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Default="00537606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7606" w:rsidRDefault="00537606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537606" w:rsidRPr="00273A5F" w:rsidRDefault="00537606" w:rsidP="001B25C9"/>
    <w:p w:rsidR="00537606" w:rsidRPr="00273A5F" w:rsidRDefault="00537606" w:rsidP="00B35164">
      <w:pPr>
        <w:pStyle w:val="af4"/>
      </w:pPr>
    </w:p>
    <w:p w:rsidR="00537606" w:rsidRDefault="00537606" w:rsidP="00B35164">
      <w:pPr>
        <w:pStyle w:val="af4"/>
        <w:sectPr w:rsidR="00537606" w:rsidSect="0053760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37606" w:rsidRPr="00273A5F" w:rsidRDefault="00537606" w:rsidP="00B35164">
      <w:pPr>
        <w:pStyle w:val="af4"/>
      </w:pPr>
    </w:p>
    <w:sectPr w:rsidR="00537606" w:rsidRPr="00273A5F" w:rsidSect="0053760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6" w:rsidRDefault="00537606">
      <w:r>
        <w:separator/>
      </w:r>
    </w:p>
    <w:p w:rsidR="00537606" w:rsidRDefault="00537606"/>
  </w:endnote>
  <w:endnote w:type="continuationSeparator" w:id="0">
    <w:p w:rsidR="00537606" w:rsidRDefault="00537606">
      <w:r>
        <w:continuationSeparator/>
      </w:r>
    </w:p>
    <w:p w:rsidR="00537606" w:rsidRDefault="00537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6" w:rsidRDefault="00537606">
    <w:pPr>
      <w:pStyle w:val="af0"/>
      <w:jc w:val="right"/>
    </w:pPr>
    <w:r>
      <w:t>______________________</w:t>
    </w:r>
  </w:p>
  <w:p w:rsidR="00537606" w:rsidRDefault="0053760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37606">
      <w:rPr>
        <w:noProof/>
      </w:rPr>
      <w:t>1</w:t>
    </w:r>
    <w:r>
      <w:fldChar w:fldCharType="end"/>
    </w:r>
    <w:r>
      <w:t xml:space="preserve"> из </w:t>
    </w:r>
    <w:fldSimple w:instr=" NUMPAGES ">
      <w:r w:rsidR="0053760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6" w:rsidRDefault="00537606">
      <w:r>
        <w:separator/>
      </w:r>
    </w:p>
    <w:p w:rsidR="00537606" w:rsidRDefault="00537606"/>
  </w:footnote>
  <w:footnote w:type="continuationSeparator" w:id="0">
    <w:p w:rsidR="00537606" w:rsidRDefault="00537606">
      <w:r>
        <w:continuationSeparator/>
      </w:r>
    </w:p>
    <w:p w:rsidR="00537606" w:rsidRDefault="005376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37606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371D9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FCDAD-D2E3-4AD8-9DFC-47A817D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2018-06-18T06:35:00Z</dcterms:created>
  <dcterms:modified xsi:type="dcterms:W3CDTF">2018-06-18T06:35:00Z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