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4A9" w:rsidRPr="00154B90" w:rsidRDefault="007A74A9" w:rsidP="001B25C9">
      <w:pPr>
        <w:pStyle w:val="afff9"/>
      </w:pPr>
      <w:r w:rsidRPr="00154B90">
        <w:t xml:space="preserve">Извещение </w:t>
      </w:r>
    </w:p>
    <w:p w:rsidR="007A74A9" w:rsidRPr="00273A5F" w:rsidRDefault="007A74A9" w:rsidP="001B25C9">
      <w:pPr>
        <w:pStyle w:val="afff9"/>
      </w:pPr>
      <w:r w:rsidRPr="00273A5F">
        <w:t xml:space="preserve">о проведении открытого запроса предложений </w:t>
      </w:r>
    </w:p>
    <w:p w:rsidR="007A74A9" w:rsidRPr="00273A5F" w:rsidRDefault="007A74A9" w:rsidP="001B25C9">
      <w:pPr>
        <w:pStyle w:val="afff9"/>
      </w:pPr>
      <w:r w:rsidRPr="00273A5F">
        <w:t xml:space="preserve">в электронной форме № </w:t>
      </w:r>
      <w:r w:rsidRPr="00424D34">
        <w:rPr>
          <w:noProof/>
        </w:rPr>
        <w:t>112765</w:t>
      </w:r>
    </w:p>
    <w:p w:rsidR="007A74A9" w:rsidRPr="00273A5F" w:rsidRDefault="007A74A9" w:rsidP="001B25C9">
      <w:pPr>
        <w:pStyle w:val="afff9"/>
      </w:pPr>
      <w:r w:rsidRPr="00273A5F">
        <w:t>по отбору организации на поставку товаров</w:t>
      </w:r>
    </w:p>
    <w:p w:rsidR="007A74A9" w:rsidRPr="00273A5F" w:rsidRDefault="007A74A9" w:rsidP="001B25C9">
      <w:pPr>
        <w:pStyle w:val="afff9"/>
      </w:pPr>
      <w:r w:rsidRPr="00273A5F">
        <w:t xml:space="preserve"> по номенклатурной группе:</w:t>
      </w:r>
    </w:p>
    <w:p w:rsidR="007A74A9" w:rsidRPr="00273A5F" w:rsidRDefault="007A74A9" w:rsidP="001B25C9">
      <w:pPr>
        <w:pStyle w:val="afff9"/>
      </w:pPr>
      <w:r w:rsidRPr="00424D34">
        <w:rPr>
          <w:noProof/>
        </w:rPr>
        <w:t>Транспортные средства и строительно-дорожная техника</w:t>
      </w:r>
    </w:p>
    <w:p w:rsidR="007A74A9" w:rsidRPr="00273A5F" w:rsidRDefault="007A74A9" w:rsidP="001B25C9"/>
    <w:tbl>
      <w:tblPr>
        <w:tblW w:w="15593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36"/>
        <w:gridCol w:w="628"/>
        <w:gridCol w:w="1289"/>
        <w:gridCol w:w="13340"/>
      </w:tblGrid>
      <w:tr w:rsidR="007A74A9" w:rsidRPr="00273A5F" w:rsidTr="00015B5A">
        <w:tc>
          <w:tcPr>
            <w:tcW w:w="284" w:type="dxa"/>
            <w:shd w:val="pct5" w:color="auto" w:fill="auto"/>
          </w:tcPr>
          <w:p w:rsidR="007A74A9" w:rsidRPr="00273A5F" w:rsidRDefault="007A74A9" w:rsidP="006F5542">
            <w:r>
              <w:t>1</w:t>
            </w:r>
          </w:p>
        </w:tc>
        <w:tc>
          <w:tcPr>
            <w:tcW w:w="399" w:type="dxa"/>
            <w:shd w:val="pct5" w:color="auto" w:fill="auto"/>
          </w:tcPr>
          <w:p w:rsidR="007A74A9" w:rsidRPr="00273A5F" w:rsidRDefault="007A74A9" w:rsidP="006F5542">
            <w:r>
              <w:t>лот:</w:t>
            </w:r>
          </w:p>
        </w:tc>
        <w:tc>
          <w:tcPr>
            <w:tcW w:w="1302" w:type="dxa"/>
            <w:shd w:val="pct5" w:color="auto" w:fill="auto"/>
          </w:tcPr>
          <w:p w:rsidR="007A74A9" w:rsidRPr="00273A5F" w:rsidRDefault="007A74A9" w:rsidP="006F5542">
            <w:r>
              <w:t>для нужд</w:t>
            </w:r>
          </w:p>
        </w:tc>
        <w:tc>
          <w:tcPr>
            <w:tcW w:w="13608" w:type="dxa"/>
            <w:shd w:val="pct5" w:color="auto" w:fill="auto"/>
          </w:tcPr>
          <w:p w:rsidR="007A74A9" w:rsidRPr="00273A5F" w:rsidRDefault="007A74A9" w:rsidP="006F5542">
            <w:r>
              <w:t>АО "Газпром газораспределение Оренбург"</w:t>
            </w:r>
          </w:p>
        </w:tc>
      </w:tr>
    </w:tbl>
    <w:p w:rsidR="007A74A9" w:rsidRPr="00273A5F" w:rsidRDefault="007A74A9" w:rsidP="001B25C9"/>
    <w:tbl>
      <w:tblPr>
        <w:tblpPr w:leftFromText="180" w:rightFromText="180" w:vertAnchor="text" w:horzAnchor="margin" w:tblpX="108" w:tblpY="41"/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pct5" w:color="auto" w:fill="auto"/>
        <w:tblLook w:val="04A0" w:firstRow="1" w:lastRow="0" w:firstColumn="1" w:lastColumn="0" w:noHBand="0" w:noVBand="1"/>
      </w:tblPr>
      <w:tblGrid>
        <w:gridCol w:w="3957"/>
        <w:gridCol w:w="11573"/>
      </w:tblGrid>
      <w:tr w:rsidR="007A74A9" w:rsidRPr="00273A5F" w:rsidTr="00015B5A">
        <w:tc>
          <w:tcPr>
            <w:tcW w:w="1274" w:type="pct"/>
            <w:shd w:val="pct5" w:color="auto" w:fill="auto"/>
            <w:hideMark/>
          </w:tcPr>
          <w:p w:rsidR="007A74A9" w:rsidRPr="00273A5F" w:rsidRDefault="007A74A9" w:rsidP="006F5542">
            <w:r>
              <w:t>Лот 1</w:t>
            </w:r>
          </w:p>
        </w:tc>
        <w:tc>
          <w:tcPr>
            <w:tcW w:w="3726" w:type="pct"/>
            <w:shd w:val="pct5" w:color="auto" w:fill="auto"/>
          </w:tcPr>
          <w:p w:rsidR="007A74A9" w:rsidRPr="00273A5F" w:rsidRDefault="007A74A9" w:rsidP="006F5542"/>
        </w:tc>
      </w:tr>
      <w:tr w:rsidR="007A74A9" w:rsidRPr="00273A5F" w:rsidTr="00015B5A">
        <w:tc>
          <w:tcPr>
            <w:tcW w:w="1274" w:type="pct"/>
            <w:shd w:val="pct5" w:color="auto" w:fill="auto"/>
          </w:tcPr>
          <w:p w:rsidR="007A74A9" w:rsidRPr="007A74A9" w:rsidRDefault="007A74A9" w:rsidP="006F5542">
            <w:pPr>
              <w:rPr>
                <w:b/>
              </w:rPr>
            </w:pPr>
            <w:r w:rsidRPr="007A74A9">
              <w:rPr>
                <w:b/>
              </w:rPr>
              <w:t>Заказчик:</w:t>
            </w:r>
          </w:p>
        </w:tc>
        <w:tc>
          <w:tcPr>
            <w:tcW w:w="3726" w:type="pct"/>
            <w:shd w:val="pct5" w:color="auto" w:fill="auto"/>
          </w:tcPr>
          <w:p w:rsidR="007A74A9" w:rsidRPr="00273A5F" w:rsidRDefault="007A74A9" w:rsidP="006F5542">
            <w:r>
              <w:t>АО "Газпром газораспределение Оренбург"</w:t>
            </w:r>
          </w:p>
        </w:tc>
      </w:tr>
      <w:tr w:rsidR="007A74A9" w:rsidRPr="00273A5F" w:rsidTr="00015B5A">
        <w:tc>
          <w:tcPr>
            <w:tcW w:w="1274" w:type="pct"/>
            <w:shd w:val="pct5" w:color="auto" w:fill="auto"/>
          </w:tcPr>
          <w:p w:rsidR="007A74A9" w:rsidRDefault="007A74A9" w:rsidP="006F5542">
            <w:r>
              <w:t>Юридический адрес:</w:t>
            </w:r>
          </w:p>
        </w:tc>
        <w:tc>
          <w:tcPr>
            <w:tcW w:w="3726" w:type="pct"/>
            <w:shd w:val="pct5" w:color="auto" w:fill="auto"/>
          </w:tcPr>
          <w:p w:rsidR="007A74A9" w:rsidRDefault="007A74A9" w:rsidP="006F5542">
            <w:r>
              <w:t>г. Оренбург, ул. 8 Марта, 45</w:t>
            </w:r>
          </w:p>
        </w:tc>
      </w:tr>
      <w:tr w:rsidR="007A74A9" w:rsidRPr="00273A5F" w:rsidTr="00015B5A">
        <w:tc>
          <w:tcPr>
            <w:tcW w:w="1274" w:type="pct"/>
            <w:shd w:val="pct5" w:color="auto" w:fill="auto"/>
          </w:tcPr>
          <w:p w:rsidR="007A74A9" w:rsidRDefault="007A74A9" w:rsidP="006F5542">
            <w:r>
              <w:t>Почтовый адрес:</w:t>
            </w:r>
          </w:p>
        </w:tc>
        <w:tc>
          <w:tcPr>
            <w:tcW w:w="3726" w:type="pct"/>
            <w:shd w:val="pct5" w:color="auto" w:fill="auto"/>
          </w:tcPr>
          <w:p w:rsidR="007A74A9" w:rsidRDefault="007A74A9" w:rsidP="006F5542">
            <w:r>
              <w:t>460000, г.Оренбург, ул. Краснознаменная, 39.</w:t>
            </w:r>
          </w:p>
        </w:tc>
      </w:tr>
      <w:tr w:rsidR="007A74A9" w:rsidRPr="00273A5F" w:rsidTr="00015B5A">
        <w:tc>
          <w:tcPr>
            <w:tcW w:w="1274" w:type="pct"/>
            <w:shd w:val="pct5" w:color="auto" w:fill="auto"/>
          </w:tcPr>
          <w:p w:rsidR="007A74A9" w:rsidRDefault="007A74A9" w:rsidP="006F5542">
            <w:r>
              <w:t>Фактический адрес:</w:t>
            </w:r>
          </w:p>
        </w:tc>
        <w:tc>
          <w:tcPr>
            <w:tcW w:w="3726" w:type="pct"/>
            <w:shd w:val="pct5" w:color="auto" w:fill="auto"/>
          </w:tcPr>
          <w:p w:rsidR="007A74A9" w:rsidRDefault="007A74A9" w:rsidP="006F5542">
            <w:r>
              <w:t>460000, г.Оренбург, ул. Краснознаменная, 39.</w:t>
            </w:r>
          </w:p>
        </w:tc>
      </w:tr>
      <w:tr w:rsidR="007A74A9" w:rsidRPr="00273A5F" w:rsidTr="00015B5A">
        <w:tc>
          <w:tcPr>
            <w:tcW w:w="1274" w:type="pct"/>
            <w:shd w:val="pct5" w:color="auto" w:fill="auto"/>
          </w:tcPr>
          <w:p w:rsidR="007A74A9" w:rsidRDefault="007A74A9" w:rsidP="006F5542">
            <w:r>
              <w:t>Адрес сайта в сети Интернет:</w:t>
            </w:r>
          </w:p>
        </w:tc>
        <w:tc>
          <w:tcPr>
            <w:tcW w:w="3726" w:type="pct"/>
            <w:shd w:val="pct5" w:color="auto" w:fill="auto"/>
          </w:tcPr>
          <w:p w:rsidR="007A74A9" w:rsidRDefault="007A74A9" w:rsidP="006F5542">
            <w:r>
              <w:t>http://www.oblgaz56.ru</w:t>
            </w:r>
          </w:p>
        </w:tc>
      </w:tr>
      <w:tr w:rsidR="007A74A9" w:rsidRPr="00273A5F" w:rsidTr="00015B5A">
        <w:tc>
          <w:tcPr>
            <w:tcW w:w="1274" w:type="pct"/>
            <w:shd w:val="pct5" w:color="auto" w:fill="auto"/>
          </w:tcPr>
          <w:p w:rsidR="007A74A9" w:rsidRDefault="007A74A9" w:rsidP="006F5542">
            <w:r>
              <w:t>Адрес электронной почты:</w:t>
            </w:r>
          </w:p>
        </w:tc>
        <w:tc>
          <w:tcPr>
            <w:tcW w:w="3726" w:type="pct"/>
            <w:shd w:val="pct5" w:color="auto" w:fill="auto"/>
          </w:tcPr>
          <w:p w:rsidR="007A74A9" w:rsidRDefault="007A74A9" w:rsidP="006F5542">
            <w:r>
              <w:t>о011105@oblgaz56.ru</w:t>
            </w:r>
          </w:p>
        </w:tc>
      </w:tr>
      <w:tr w:rsidR="007A74A9" w:rsidRPr="00273A5F" w:rsidTr="00015B5A">
        <w:tc>
          <w:tcPr>
            <w:tcW w:w="1274" w:type="pct"/>
            <w:shd w:val="pct5" w:color="auto" w:fill="auto"/>
          </w:tcPr>
          <w:p w:rsidR="007A74A9" w:rsidRDefault="007A74A9" w:rsidP="006F5542">
            <w:r>
              <w:t>Телефон:</w:t>
            </w:r>
          </w:p>
        </w:tc>
        <w:tc>
          <w:tcPr>
            <w:tcW w:w="3726" w:type="pct"/>
            <w:shd w:val="pct5" w:color="auto" w:fill="auto"/>
          </w:tcPr>
          <w:p w:rsidR="007A74A9" w:rsidRDefault="007A74A9" w:rsidP="006F5542">
            <w:r>
              <w:t>(3532) 341-202</w:t>
            </w:r>
          </w:p>
        </w:tc>
      </w:tr>
      <w:tr w:rsidR="007A74A9" w:rsidRPr="00273A5F" w:rsidTr="00015B5A">
        <w:tc>
          <w:tcPr>
            <w:tcW w:w="1274" w:type="pct"/>
            <w:shd w:val="pct5" w:color="auto" w:fill="auto"/>
          </w:tcPr>
          <w:p w:rsidR="007A74A9" w:rsidRDefault="007A74A9" w:rsidP="006F5542">
            <w:r>
              <w:t>Факс:</w:t>
            </w:r>
          </w:p>
        </w:tc>
        <w:tc>
          <w:tcPr>
            <w:tcW w:w="3726" w:type="pct"/>
            <w:shd w:val="pct5" w:color="auto" w:fill="auto"/>
          </w:tcPr>
          <w:p w:rsidR="007A74A9" w:rsidRDefault="007A74A9" w:rsidP="006F5542">
            <w:r>
              <w:t>(3532) 341-313</w:t>
            </w:r>
          </w:p>
        </w:tc>
      </w:tr>
    </w:tbl>
    <w:p w:rsidR="007A74A9" w:rsidRPr="00273A5F" w:rsidRDefault="007A74A9" w:rsidP="001B25C9">
      <w:bookmarkStart w:id="0" w:name="_GoBack"/>
      <w:bookmarkEnd w:id="0"/>
    </w:p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7A74A9" w:rsidRPr="00273A5F" w:rsidTr="00015B5A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74A9" w:rsidRPr="00273A5F" w:rsidRDefault="007A74A9" w:rsidP="001B25C9">
            <w:pPr>
              <w:pStyle w:val="affa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1B25C9">
            <w:pPr>
              <w:pStyle w:val="affa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1B25C9">
            <w:pPr>
              <w:pStyle w:val="affa"/>
            </w:pPr>
            <w:r w:rsidRPr="00273A5F">
              <w:t>Текст пояснений</w:t>
            </w:r>
          </w:p>
        </w:tc>
      </w:tr>
      <w:tr w:rsidR="007A74A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7A74A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1B25C9">
            <w:pPr>
              <w:pStyle w:val="afff5"/>
            </w:pPr>
            <w:r w:rsidRPr="00273A5F">
              <w:t>Способ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1B25C9">
            <w:pPr>
              <w:pStyle w:val="afff5"/>
            </w:pPr>
            <w:r w:rsidRPr="00273A5F">
              <w:t>Открытый запрос предложений в электронной форме.</w:t>
            </w:r>
          </w:p>
        </w:tc>
      </w:tr>
      <w:tr w:rsidR="007A74A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7A74A9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1B25C9">
            <w:pPr>
              <w:pStyle w:val="afff5"/>
            </w:pPr>
            <w:r w:rsidRPr="00273A5F">
              <w:t xml:space="preserve">Наименование </w:t>
            </w:r>
            <w:r w:rsidRPr="00273A5F">
              <w:br/>
              <w:t>Орган</w:t>
            </w:r>
            <w:r>
              <w:t xml:space="preserve">изатора, </w:t>
            </w:r>
            <w:r>
              <w:br/>
              <w:t>контактная информация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1B25C9">
            <w:pPr>
              <w:pStyle w:val="afff5"/>
            </w:pPr>
            <w:r w:rsidRPr="00273A5F">
              <w:t>Наименование: ООО «Газэнергоинформ»</w:t>
            </w:r>
          </w:p>
          <w:p w:rsidR="007A74A9" w:rsidRPr="00273A5F" w:rsidRDefault="007A74A9" w:rsidP="001B25C9">
            <w:pPr>
              <w:pStyle w:val="afff5"/>
            </w:pPr>
            <w:r w:rsidRPr="00273A5F">
              <w:t xml:space="preserve">Почтовый адрес: 197198, г. Санкт-Петербург, проспект Добролюбова, д.16, к.2, литер. А, Бизнес центр «Арена Холл», эт. </w:t>
            </w:r>
            <w:r>
              <w:t>5</w:t>
            </w:r>
            <w:r w:rsidRPr="00273A5F">
              <w:t xml:space="preserve">-й, пом. </w:t>
            </w:r>
            <w:r>
              <w:t>503</w:t>
            </w:r>
          </w:p>
          <w:p w:rsidR="007A74A9" w:rsidRPr="00273A5F" w:rsidRDefault="007A74A9" w:rsidP="001B25C9">
            <w:pPr>
              <w:pStyle w:val="afff5"/>
            </w:pPr>
            <w:r w:rsidRPr="00273A5F">
              <w:t>Телефон: (812) 449-34-77</w:t>
            </w:r>
          </w:p>
          <w:p w:rsidR="007A74A9" w:rsidRPr="00273A5F" w:rsidRDefault="007A74A9" w:rsidP="001B25C9">
            <w:pPr>
              <w:pStyle w:val="afff5"/>
            </w:pPr>
            <w:r w:rsidRPr="00273A5F">
              <w:t>Контактное лицо</w:t>
            </w:r>
            <w:r>
              <w:t xml:space="preserve"> по техническим вопросам</w:t>
            </w:r>
            <w:r w:rsidRPr="00273A5F">
              <w:t xml:space="preserve">: </w:t>
            </w:r>
            <w:r w:rsidRPr="00424D34">
              <w:rPr>
                <w:noProof/>
                <w:highlight w:val="lightGray"/>
              </w:rPr>
              <w:t>Лютиков Александр Игоревич</w:t>
            </w:r>
          </w:p>
          <w:p w:rsidR="007A74A9" w:rsidRPr="00273A5F" w:rsidRDefault="007A74A9" w:rsidP="001B25C9">
            <w:pPr>
              <w:pStyle w:val="afff5"/>
            </w:pPr>
            <w:r w:rsidRPr="00273A5F">
              <w:t xml:space="preserve">Адрес электронной почты: </w:t>
            </w:r>
          </w:p>
          <w:p w:rsidR="007A74A9" w:rsidRDefault="007A74A9" w:rsidP="00B63779">
            <w:pPr>
              <w:pStyle w:val="afff5"/>
            </w:pPr>
            <w:r>
              <w:t xml:space="preserve">info@gazenergoinform.ru </w:t>
            </w:r>
          </w:p>
          <w:p w:rsidR="007A74A9" w:rsidRDefault="007A74A9" w:rsidP="00B63779">
            <w:pPr>
              <w:pStyle w:val="afff5"/>
            </w:pPr>
            <w:r>
              <w:t xml:space="preserve">Контактные данные  по Организационным и процедурным вопросам: </w:t>
            </w:r>
          </w:p>
          <w:p w:rsidR="007A74A9" w:rsidRPr="00273A5F" w:rsidRDefault="007A74A9" w:rsidP="00B63779">
            <w:pPr>
              <w:pStyle w:val="afff5"/>
            </w:pPr>
            <w:r>
              <w:t>электронный адрес –info@gazenergoinform.ru</w:t>
            </w:r>
          </w:p>
          <w:p w:rsidR="007A74A9" w:rsidRPr="00273A5F" w:rsidRDefault="007A74A9" w:rsidP="001B25C9">
            <w:pPr>
              <w:pStyle w:val="afff5"/>
            </w:pPr>
          </w:p>
        </w:tc>
      </w:tr>
      <w:tr w:rsidR="007A74A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7A74A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1B25C9">
            <w:pPr>
              <w:pStyle w:val="afff5"/>
            </w:pPr>
            <w:r w:rsidRPr="00273A5F">
              <w:t>Адрес электронной площадки (сайта Торговой системы) в информационно-телекоммуникационной сети Интернет, на которой проводится открытый запрос предложений в электронной форме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1B25C9">
            <w:pPr>
              <w:pStyle w:val="afff5"/>
            </w:pPr>
            <w:r w:rsidRPr="00273A5F">
              <w:t>www.gazneftetorg.ru</w:t>
            </w:r>
          </w:p>
        </w:tc>
      </w:tr>
      <w:tr w:rsidR="007A74A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7A74A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1B25C9">
            <w:pPr>
              <w:pStyle w:val="afff5"/>
            </w:pPr>
            <w:r>
              <w:t>Предмет договора с указанием  количества поставляемого товара и места поставки товара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1B25C9">
            <w:pPr>
              <w:pStyle w:val="afff5"/>
            </w:pPr>
            <w:r>
              <w:t xml:space="preserve">Таблица из технического задания к закупочной процедуре </w:t>
            </w:r>
            <w:r w:rsidRPr="00424D34">
              <w:rPr>
                <w:noProof/>
              </w:rPr>
              <w:t>112765</w:t>
            </w:r>
          </w:p>
        </w:tc>
      </w:tr>
    </w:tbl>
    <w:p w:rsidR="007A74A9" w:rsidRDefault="007A74A9"/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991"/>
        <w:gridCol w:w="3827"/>
        <w:gridCol w:w="850"/>
        <w:gridCol w:w="851"/>
        <w:gridCol w:w="992"/>
        <w:gridCol w:w="3827"/>
        <w:gridCol w:w="3686"/>
      </w:tblGrid>
      <w:tr w:rsidR="007A74A9" w:rsidTr="007A74A9">
        <w:trPr>
          <w:tblHeader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4A9" w:rsidRDefault="007A74A9" w:rsidP="00CD29A7">
            <w:pPr>
              <w:pStyle w:val="1CStyle6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z w:val="22"/>
              </w:rPr>
              <w:br/>
              <w:t>п/п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7A74A9" w:rsidRDefault="007A74A9" w:rsidP="00CD29A7">
            <w:pPr>
              <w:pStyle w:val="1CStyle7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Наименование предмета закупки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4A9" w:rsidRDefault="007A74A9" w:rsidP="00CD29A7">
            <w:pPr>
              <w:pStyle w:val="1CStyle8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Ед.изм.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4A9" w:rsidRDefault="007A74A9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4A9" w:rsidRDefault="007A74A9" w:rsidP="00CD29A7">
            <w:pPr>
              <w:pStyle w:val="1CStyle9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Допустимость аналога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7A74A9" w:rsidRDefault="007A74A9" w:rsidP="00CD29A7">
            <w:pPr>
              <w:pStyle w:val="1CStyle10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Грузополучатель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4A9" w:rsidRDefault="007A74A9" w:rsidP="00CD29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Место (адрес) поставки товара</w:t>
            </w:r>
          </w:p>
        </w:tc>
      </w:tr>
      <w:tr w:rsidR="007A74A9" w:rsidTr="00FD52F8"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4A9" w:rsidRDefault="007A74A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Автомобиль легковой Renault Duster Expression кроссовер 5 мест,дв.1.6 л 114 л.с.бензин,МКПП6,4х4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4A9" w:rsidRDefault="007A74A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4A9" w:rsidRDefault="007A74A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4A9" w:rsidRDefault="007A74A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4A9" w:rsidRDefault="007A74A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"Газпром газораспределение Оренбург"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74A9" w:rsidRDefault="007A74A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г.Оренбург, ул.Самолётная, д.79</w:t>
            </w:r>
          </w:p>
        </w:tc>
      </w:tr>
      <w:tr w:rsidR="007A74A9" w:rsidTr="00EE243B">
        <w:tc>
          <w:tcPr>
            <w:tcW w:w="1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4A9" w:rsidRDefault="007A74A9" w:rsidP="00CD29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предмета закупки</w:t>
            </w:r>
          </w:p>
        </w:tc>
        <w:tc>
          <w:tcPr>
            <w:tcW w:w="140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Технические характеристики Рено Дастер 1,6 МКП6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Expression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Цвет белый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кондиционер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Двигатель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Код двигателя H4M 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Тип двигателя бензиновый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Тип впрыска распределенный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Наддув нет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Количество цилиндров 4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Расположение цилиндров рядное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Количество клапанов на цилиндр 4 2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Объем, куб. см. 1598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Диаметр/ход поршня, мм 78 x 83.6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Мощность, л.с. (при об/мин) 114 (5500)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Крутящий момент, Н*м (при об/мин) 156 (4000) 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Трансмиссия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Привод передний полный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Коробка передач  6МКПП 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Подвеска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Тип передней подвески независимая, МакФерсон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Тип задней подвески полузависимая независимая, многорычажная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Тормозная система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Передние тормоза дисковые вентилируемые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Задние тормоза барабанные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Рулевое управление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Тип усилителя гидравлический электрогидравлический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Количество оборотов руля (между крайними точками) 3.3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Шины и диски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Размер шин 215/65 R16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Размер дисков 6.5J x 16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Топливо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Тип топлива АИ-95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Экологический класс Евро-5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Объем бака, л 50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Расход топлива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Городской цикл, л/100 км 9.3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Загородный цикл, л/100 км 6.3 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Смешанный цикл, л/100 км 7.4 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Габаритные размеры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Количество мест 5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Количество дверей 5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Длина, мм 4315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Ширина, мм 1822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Высота (без рейлингов/с рейлингами), мм 1625/1695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Колесная база, мм 2673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Колея передних колес, мм 1560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Колея задних колес, мм 1567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Передний свес, мм 822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Задний свес, мм 820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Объем багажника (мин/макс), л 475/1636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Дорожный просвет (клиренс), мм 205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Геометрические параметры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Угол въезда, градусы 30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Угол съезда, градусы 36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Угол рампы, градусы 23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Масса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Снаряженная, кг 1190-1260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Полная, кг 1716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Максимальная масса прицепа (оборудованного тормозами), кг 1500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Максимальная масса прицепа (не оборудованного тормозами), кг 680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Динамические характеристики </w:t>
            </w:r>
          </w:p>
          <w:p w:rsidR="007A74A9" w:rsidRDefault="007A74A9" w:rsidP="00CD29A7">
            <w:pPr>
              <w:pStyle w:val="1CStyle13"/>
              <w:spacing w:after="0"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Максимальная скорость, км/ч 167 </w:t>
            </w:r>
          </w:p>
          <w:p w:rsidR="007A74A9" w:rsidRDefault="007A74A9" w:rsidP="00CD29A7">
            <w:pPr>
              <w:rPr>
                <w:sz w:val="20"/>
                <w:szCs w:val="20"/>
              </w:rPr>
            </w:pPr>
            <w:r>
              <w:rPr>
                <w:sz w:val="22"/>
              </w:rPr>
              <w:t>Время разгона до 100 км/ч, с 10.9</w:t>
            </w:r>
          </w:p>
        </w:tc>
      </w:tr>
    </w:tbl>
    <w:p w:rsidR="007A74A9" w:rsidRDefault="007A74A9"/>
    <w:tbl>
      <w:tblPr>
        <w:tblW w:w="15593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551"/>
        <w:gridCol w:w="12191"/>
      </w:tblGrid>
      <w:tr w:rsidR="007A74A9" w:rsidRPr="00273A5F" w:rsidTr="00E74E86">
        <w:trPr>
          <w:tblHeader/>
        </w:trPr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E74E86">
            <w:pPr>
              <w:pStyle w:val="a1"/>
              <w:numPr>
                <w:ilvl w:val="0"/>
                <w:numId w:val="0"/>
              </w:numPr>
              <w:tabs>
                <w:tab w:val="num" w:pos="340"/>
              </w:tabs>
              <w:ind w:firstLine="57"/>
            </w:pPr>
            <w:r w:rsidRPr="00273A5F">
              <w:t>№ п/п</w:t>
            </w: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E74E86">
            <w:pPr>
              <w:pStyle w:val="afff5"/>
            </w:pPr>
            <w:r w:rsidRPr="00273A5F">
              <w:t>Наименование пункта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CD29A7">
            <w:pPr>
              <w:pStyle w:val="afff5"/>
            </w:pPr>
            <w:r w:rsidRPr="00273A5F">
              <w:t>Текст пояснений</w:t>
            </w:r>
          </w:p>
        </w:tc>
      </w:tr>
      <w:tr w:rsidR="007A74A9" w:rsidRPr="00273A5F" w:rsidTr="00D20E87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7A74A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D20E87">
            <w:pPr>
              <w:pStyle w:val="afff5"/>
            </w:pPr>
            <w:r w:rsidRPr="00273A5F">
              <w:t>Сведения о начальной (максимальной) цене предмета закупки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986EAC">
            <w:pPr>
              <w:pStyle w:val="afff5"/>
            </w:pPr>
            <w:r w:rsidRPr="00273A5F">
              <w:t>Начальная (максимальная)  цена предмета закупки для участников, не освобожденных от уплаты НДС (с НДС):</w:t>
            </w:r>
          </w:p>
          <w:p w:rsidR="007A74A9" w:rsidRPr="00273A5F" w:rsidRDefault="007A74A9" w:rsidP="00D20E87">
            <w:pPr>
              <w:pStyle w:val="afff5"/>
            </w:pPr>
          </w:p>
          <w:p w:rsidR="007A74A9" w:rsidRPr="00273A5F" w:rsidRDefault="007A74A9" w:rsidP="00D20E87">
            <w:pPr>
              <w:pStyle w:val="afff5"/>
            </w:pPr>
            <w:r w:rsidRPr="00424D34">
              <w:rPr>
                <w:noProof/>
              </w:rPr>
              <w:t>870 000,01</w:t>
            </w:r>
            <w:r w:rsidRPr="00273A5F">
              <w:t xml:space="preserve"> руб.</w:t>
            </w:r>
          </w:p>
          <w:p w:rsidR="007A74A9" w:rsidRPr="00273A5F" w:rsidRDefault="007A74A9" w:rsidP="00D20E87">
            <w:pPr>
              <w:pStyle w:val="afff5"/>
            </w:pPr>
          </w:p>
          <w:p w:rsidR="007A74A9" w:rsidRPr="00273A5F" w:rsidRDefault="007A74A9" w:rsidP="00D20E87">
            <w:pPr>
              <w:pStyle w:val="afff5"/>
            </w:pPr>
            <w:r w:rsidRPr="00273A5F">
              <w:t>Начальная (максимальная)  цена предмета закупки для участников, использующих право на освобождение от уплаты НДС или не являющихся налогоплательщиками НДС (без  НДС):</w:t>
            </w:r>
          </w:p>
          <w:p w:rsidR="007A74A9" w:rsidRPr="00273A5F" w:rsidRDefault="007A74A9" w:rsidP="00986EAC">
            <w:pPr>
              <w:pStyle w:val="afff5"/>
            </w:pPr>
            <w:r w:rsidRPr="00424D34">
              <w:rPr>
                <w:noProof/>
              </w:rPr>
              <w:t>737 288,14</w:t>
            </w:r>
            <w:r w:rsidRPr="00273A5F">
              <w:t xml:space="preserve"> руб.</w:t>
            </w:r>
          </w:p>
        </w:tc>
      </w:tr>
      <w:tr w:rsidR="007A74A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7A74A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6F5542">
            <w:pPr>
              <w:pStyle w:val="afff5"/>
            </w:pPr>
            <w:r w:rsidRPr="00273A5F">
              <w:t>Срок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6F5542">
            <w:pPr>
              <w:pStyle w:val="afff5"/>
            </w:pPr>
            <w:r w:rsidRPr="00273A5F">
              <w:t>До окончания срока подачи Заявок на участие в Запросе предложений.</w:t>
            </w:r>
          </w:p>
        </w:tc>
      </w:tr>
      <w:tr w:rsidR="007A74A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7A74A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6F5542">
            <w:pPr>
              <w:pStyle w:val="afff5"/>
            </w:pPr>
            <w:r w:rsidRPr="00273A5F">
              <w:t>Место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6F5542">
            <w:pPr>
              <w:pStyle w:val="afff5"/>
            </w:pPr>
            <w:r w:rsidRPr="00273A5F">
              <w:t>Документация о запросе предложений в электронной форме предоставляется на сайте Торговой системы «ГазНефтеторг.ру» в сети Интернет по адресу: www.gazneftetorg.ru.</w:t>
            </w:r>
          </w:p>
          <w:p w:rsidR="007A74A9" w:rsidRPr="00273A5F" w:rsidRDefault="007A74A9" w:rsidP="006F5542">
            <w:pPr>
              <w:pStyle w:val="afff5"/>
            </w:pPr>
          </w:p>
          <w:p w:rsidR="007A74A9" w:rsidRPr="00273A5F" w:rsidRDefault="007A74A9" w:rsidP="00382086">
            <w:pPr>
              <w:pStyle w:val="afff5"/>
            </w:pPr>
            <w:r w:rsidRPr="00273A5F">
              <w:t xml:space="preserve">Документация о запросе предложений в бумажной форме предоставляется по адресу: 197198, Россия г. Санкт-Петербург, пр-т. Добролюбова, д.16 корп.2, литер А., Бизнес центр «Арена Холл», эт. </w:t>
            </w:r>
            <w:r>
              <w:t>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</w:tc>
      </w:tr>
      <w:tr w:rsidR="007A74A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7A74A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6F5542">
            <w:pPr>
              <w:pStyle w:val="afff5"/>
            </w:pPr>
            <w:r w:rsidRPr="00273A5F">
              <w:t>Порядок предоставления Документации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74A9" w:rsidRPr="00273A5F" w:rsidRDefault="007A74A9" w:rsidP="006F5542">
            <w:pPr>
              <w:pStyle w:val="afff5"/>
            </w:pPr>
            <w:r w:rsidRPr="00273A5F">
              <w:t>В электронном виде Документация о запросе предложений размещается на сайте Торговой системы «ГазНефтеторг.ру» в сети Интернет по адресу: www.gazneftetorg.ru.</w:t>
            </w:r>
          </w:p>
        </w:tc>
      </w:tr>
      <w:tr w:rsidR="007A74A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7A74A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6F5542">
            <w:pPr>
              <w:pStyle w:val="afff5"/>
            </w:pPr>
            <w:r w:rsidRPr="00273A5F">
              <w:t>Наименование и сайт электронной торговой площадки,</w:t>
            </w:r>
          </w:p>
          <w:p w:rsidR="007A74A9" w:rsidRPr="00273A5F" w:rsidRDefault="007A74A9" w:rsidP="006F5542">
            <w:pPr>
              <w:pStyle w:val="afff5"/>
            </w:pPr>
            <w:r w:rsidRPr="00273A5F">
              <w:t>на которой размещена Документация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74A9" w:rsidRPr="00273A5F" w:rsidRDefault="007A74A9" w:rsidP="006F5542">
            <w:pPr>
              <w:pStyle w:val="afff5"/>
            </w:pPr>
            <w:r w:rsidRPr="00273A5F">
              <w:t>Торговая система «ГазНефтеторг.ру» www.gazneftetorg.ru (далее – Торговая система).</w:t>
            </w:r>
          </w:p>
        </w:tc>
      </w:tr>
      <w:tr w:rsidR="007A74A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7A74A9">
            <w:pPr>
              <w:pStyle w:val="a1"/>
              <w:numPr>
                <w:ilvl w:val="0"/>
                <w:numId w:val="12"/>
              </w:numPr>
              <w:rPr>
                <w:rFonts w:eastAsia="Calibri"/>
              </w:r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6F5542">
            <w:pPr>
              <w:pStyle w:val="afff5"/>
              <w:rPr>
                <w:rFonts w:eastAsia="Calibri"/>
              </w:rPr>
            </w:pPr>
            <w:r w:rsidRPr="00273A5F">
              <w:t>Плата за предоставление копии Документации о запросе предложений на бумажном носителе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A74A9" w:rsidRPr="00273A5F" w:rsidRDefault="007A74A9" w:rsidP="006F5542">
            <w:pPr>
              <w:pStyle w:val="afff5"/>
            </w:pPr>
            <w:r w:rsidRPr="00273A5F">
              <w:t>Не требуется.</w:t>
            </w:r>
          </w:p>
        </w:tc>
      </w:tr>
      <w:tr w:rsidR="007A74A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7A74A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6F5542">
            <w:pPr>
              <w:pStyle w:val="afff5"/>
            </w:pPr>
            <w:r w:rsidRPr="00273A5F">
              <w:t xml:space="preserve">Место, дата и время начала,  дата и время окончания срока подачи Заявок на участие </w:t>
            </w:r>
            <w:r w:rsidRPr="00273A5F">
              <w:br/>
              <w:t>в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6F5542">
            <w:pPr>
              <w:pStyle w:val="afff5"/>
            </w:pPr>
            <w:r w:rsidRPr="00273A5F">
              <w:t>Заявка на участие в Запросе предложений подается в форме электронных документов через сайт Торговой системы.</w:t>
            </w:r>
          </w:p>
          <w:p w:rsidR="007A74A9" w:rsidRPr="00273A5F" w:rsidRDefault="007A74A9" w:rsidP="006F5542">
            <w:pPr>
              <w:pStyle w:val="afff5"/>
            </w:pPr>
          </w:p>
          <w:p w:rsidR="007A74A9" w:rsidRPr="00273A5F" w:rsidRDefault="007A74A9" w:rsidP="006F5542">
            <w:pPr>
              <w:pStyle w:val="afff5"/>
            </w:pPr>
            <w:r w:rsidRPr="00273A5F">
              <w:t xml:space="preserve">Дата и время начала приема Заявок на участие в Запросе предложений: </w:t>
            </w:r>
            <w:r w:rsidRPr="00424D34">
              <w:rPr>
                <w:noProof/>
                <w:highlight w:val="lightGray"/>
              </w:rPr>
              <w:t>«17» февраля 2017</w:t>
            </w:r>
            <w:r w:rsidRPr="00273A5F">
              <w:t xml:space="preserve"> года с момента публикации Документации и Извещения  о запросе предложений  на сайте Торговой системы.</w:t>
            </w:r>
          </w:p>
          <w:p w:rsidR="007A74A9" w:rsidRPr="00273A5F" w:rsidRDefault="007A74A9" w:rsidP="006F5542">
            <w:pPr>
              <w:pStyle w:val="afff5"/>
            </w:pPr>
          </w:p>
          <w:p w:rsidR="007A74A9" w:rsidRPr="00273A5F" w:rsidRDefault="007A74A9" w:rsidP="006F5542">
            <w:pPr>
              <w:pStyle w:val="afff5"/>
              <w:rPr>
                <w:rFonts w:eastAsia="Calibri"/>
              </w:rPr>
            </w:pPr>
            <w:r w:rsidRPr="00273A5F">
              <w:t xml:space="preserve">Дата окончания приема Заявок на участие в Запросе предложений: </w:t>
            </w:r>
            <w:r w:rsidRPr="00424D34">
              <w:rPr>
                <w:noProof/>
                <w:highlight w:val="lightGray"/>
              </w:rPr>
              <w:t>«02» марта 2017</w:t>
            </w:r>
            <w:r w:rsidRPr="00273A5F">
              <w:t xml:space="preserve"> года, 11:59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7A74A9" w:rsidRPr="00273A5F" w:rsidRDefault="007A74A9" w:rsidP="006F5542">
            <w:pPr>
              <w:pStyle w:val="afff5"/>
              <w:rPr>
                <w:rFonts w:eastAsia="Calibri"/>
              </w:rPr>
            </w:pPr>
          </w:p>
        </w:tc>
      </w:tr>
      <w:tr w:rsidR="007A74A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7A74A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6F5542">
            <w:pPr>
              <w:pStyle w:val="afff5"/>
            </w:pPr>
            <w:r w:rsidRPr="00273A5F">
              <w:t>Место, дата и время открытия доступа к заявкам на участие в Запросе предложений, поданным в форме электронных документов на сайт Торговой системы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6F5542">
            <w:pPr>
              <w:pStyle w:val="afff5"/>
            </w:pPr>
            <w:r w:rsidRPr="00273A5F">
              <w:t xml:space="preserve">Открытие доступа к Заявкам на участие в Запросе предложений, поданным в форме электронных документов, производится в автоматическом режиме на сайте Торговой системы: </w:t>
            </w:r>
            <w:r w:rsidRPr="00424D34">
              <w:rPr>
                <w:noProof/>
                <w:highlight w:val="lightGray"/>
              </w:rPr>
              <w:t>«02» марта 2017</w:t>
            </w:r>
            <w:r w:rsidRPr="00273A5F">
              <w:t xml:space="preserve"> года, 12:00 (время московское).</w:t>
            </w:r>
          </w:p>
          <w:p w:rsidR="007A74A9" w:rsidRPr="00273A5F" w:rsidRDefault="007A74A9" w:rsidP="006F5542">
            <w:pPr>
              <w:pStyle w:val="afff5"/>
            </w:pPr>
          </w:p>
        </w:tc>
      </w:tr>
      <w:tr w:rsidR="007A74A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7A74A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6F5542">
            <w:pPr>
              <w:pStyle w:val="afff5"/>
            </w:pPr>
            <w:r w:rsidRPr="00273A5F">
              <w:t>Место и дата рассмотрения Заявок участников   Запроса предложений и подведения итогов Запроса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6F5542">
            <w:pPr>
              <w:pStyle w:val="afff5"/>
            </w:pPr>
            <w:r w:rsidRPr="00273A5F">
              <w:t xml:space="preserve">197198, Россия г. Санкт-Петербург, пр-т. Добролюбова, д.16 корп.2, литер А., </w:t>
            </w:r>
            <w:r>
              <w:t>Бизнес центр «Арена Холл», эт. 5</w:t>
            </w:r>
            <w:r w:rsidRPr="00273A5F">
              <w:t>-й, пом.</w:t>
            </w:r>
            <w:r>
              <w:t>503</w:t>
            </w:r>
            <w:r w:rsidRPr="00273A5F">
              <w:t>.</w:t>
            </w:r>
          </w:p>
          <w:p w:rsidR="007A74A9" w:rsidRPr="00273A5F" w:rsidRDefault="007A74A9" w:rsidP="006F5542">
            <w:pPr>
              <w:pStyle w:val="afff5"/>
            </w:pPr>
          </w:p>
          <w:p w:rsidR="007A74A9" w:rsidRPr="00273A5F" w:rsidRDefault="007A74A9" w:rsidP="006F5542">
            <w:pPr>
              <w:pStyle w:val="afff5"/>
            </w:pPr>
            <w:r w:rsidRPr="00273A5F">
              <w:t xml:space="preserve">Рассмотрение Заявок: не позднее  </w:t>
            </w:r>
            <w:r w:rsidRPr="00424D34">
              <w:rPr>
                <w:noProof/>
                <w:highlight w:val="lightGray"/>
              </w:rPr>
              <w:t>«09» марта 2017</w:t>
            </w:r>
            <w:r w:rsidRPr="00273A5F">
              <w:t xml:space="preserve"> года 16.00 (время московское).</w:t>
            </w:r>
          </w:p>
          <w:p w:rsidR="007A74A9" w:rsidRPr="00273A5F" w:rsidRDefault="007A74A9" w:rsidP="006F5542">
            <w:pPr>
              <w:pStyle w:val="afff5"/>
              <w:rPr>
                <w:rFonts w:eastAsia="Calibri"/>
              </w:rPr>
            </w:pPr>
            <w:r w:rsidRPr="00273A5F">
              <w:t xml:space="preserve">Подведение итогов: не позднее  </w:t>
            </w:r>
            <w:r w:rsidRPr="00424D34">
              <w:rPr>
                <w:noProof/>
                <w:highlight w:val="lightGray"/>
              </w:rPr>
              <w:t>«09» марта 2017</w:t>
            </w:r>
            <w:r w:rsidRPr="00273A5F">
              <w:t xml:space="preserve">  года 17.00 (время московское).</w:t>
            </w:r>
            <w:r w:rsidRPr="00273A5F">
              <w:rPr>
                <w:rFonts w:eastAsia="Calibri"/>
              </w:rPr>
              <w:t xml:space="preserve"> </w:t>
            </w:r>
          </w:p>
          <w:p w:rsidR="007A74A9" w:rsidRPr="00273A5F" w:rsidRDefault="007A74A9" w:rsidP="006F5542">
            <w:pPr>
              <w:pStyle w:val="afff5"/>
            </w:pPr>
          </w:p>
        </w:tc>
      </w:tr>
      <w:tr w:rsidR="007A74A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7A74A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6F5542">
            <w:pPr>
              <w:pStyle w:val="afff5"/>
            </w:pPr>
            <w:r w:rsidRPr="00273A5F">
              <w:t>Требование о предоставлении обеспечения заявок на участие в запросе предложений и исполнения  условий договора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9302A6">
            <w:pPr>
              <w:pStyle w:val="afff5"/>
            </w:pPr>
            <w:r w:rsidRPr="00273A5F">
              <w:t>В соответствии с Документаци</w:t>
            </w:r>
            <w:r>
              <w:t>ей</w:t>
            </w:r>
            <w:r w:rsidRPr="00273A5F">
              <w:t xml:space="preserve"> о запросе предложений.</w:t>
            </w:r>
          </w:p>
        </w:tc>
      </w:tr>
      <w:tr w:rsidR="007A74A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7A74A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6F5542">
            <w:pPr>
              <w:pStyle w:val="afff5"/>
            </w:pPr>
            <w:r w:rsidRPr="00273A5F">
              <w:t>Сведения о праве Заказчика вносить изменения в Извещение о проведении запроса предложений в документацию о запросе предложений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6F5542">
            <w:pPr>
              <w:pStyle w:val="afff5"/>
            </w:pPr>
            <w:r w:rsidRPr="00273A5F">
              <w:t>Заказчик имеет право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предложений, а также отказаться от проведения Запроса предложений в любое время до подведения его итогов.</w:t>
            </w:r>
          </w:p>
          <w:p w:rsidR="007A74A9" w:rsidRPr="00273A5F" w:rsidRDefault="007A74A9" w:rsidP="006F5542">
            <w:pPr>
              <w:pStyle w:val="afff5"/>
            </w:pPr>
            <w:r w:rsidRPr="00273A5F"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7A74A9" w:rsidRPr="00273A5F" w:rsidTr="00015B5A">
        <w:tc>
          <w:tcPr>
            <w:tcW w:w="8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7A74A9">
            <w:pPr>
              <w:pStyle w:val="a1"/>
              <w:numPr>
                <w:ilvl w:val="0"/>
                <w:numId w:val="12"/>
              </w:numPr>
            </w:pPr>
          </w:p>
        </w:tc>
        <w:tc>
          <w:tcPr>
            <w:tcW w:w="25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6F5542">
            <w:pPr>
              <w:pStyle w:val="afff5"/>
            </w:pPr>
            <w:r w:rsidRPr="00273A5F">
              <w:t>Дата публикации Извещения</w:t>
            </w:r>
          </w:p>
        </w:tc>
        <w:tc>
          <w:tcPr>
            <w:tcW w:w="121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7A74A9" w:rsidRPr="00273A5F" w:rsidRDefault="007A74A9" w:rsidP="006F5542">
            <w:pPr>
              <w:pStyle w:val="afff5"/>
            </w:pPr>
            <w:r w:rsidRPr="00424D34">
              <w:rPr>
                <w:noProof/>
                <w:highlight w:val="lightGray"/>
              </w:rPr>
              <w:t>«17» февраля 2017</w:t>
            </w:r>
          </w:p>
        </w:tc>
      </w:tr>
    </w:tbl>
    <w:p w:rsidR="007A74A9" w:rsidRPr="00273A5F" w:rsidRDefault="007A74A9" w:rsidP="001B25C9"/>
    <w:p w:rsidR="007A74A9" w:rsidRPr="00273A5F" w:rsidRDefault="007A74A9" w:rsidP="00B35164">
      <w:pPr>
        <w:pStyle w:val="af4"/>
      </w:pPr>
    </w:p>
    <w:p w:rsidR="007A74A9" w:rsidRDefault="007A74A9" w:rsidP="00B35164">
      <w:pPr>
        <w:pStyle w:val="af4"/>
        <w:sectPr w:rsidR="007A74A9" w:rsidSect="007A74A9">
          <w:footerReference w:type="default" r:id="rId11"/>
          <w:pgSz w:w="16838" w:h="11906" w:orient="landscape"/>
          <w:pgMar w:top="709" w:right="957" w:bottom="851" w:left="567" w:header="709" w:footer="548" w:gutter="0"/>
          <w:pgNumType w:start="1"/>
          <w:cols w:space="720"/>
          <w:docGrid w:linePitch="326"/>
        </w:sectPr>
      </w:pPr>
      <w:r w:rsidRPr="00273A5F">
        <w:t>Запрос предложений не является торгами (конкурсом, аукционом) или публичным конкурсом в соответствии со статьями 447 – 449 части первой и статьями 1057 – 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</w:r>
    </w:p>
    <w:p w:rsidR="007A74A9" w:rsidRPr="00273A5F" w:rsidRDefault="007A74A9" w:rsidP="00B35164">
      <w:pPr>
        <w:pStyle w:val="af4"/>
      </w:pPr>
    </w:p>
    <w:sectPr w:rsidR="007A74A9" w:rsidRPr="00273A5F" w:rsidSect="007A74A9">
      <w:footerReference w:type="default" r:id="rId12"/>
      <w:type w:val="continuous"/>
      <w:pgSz w:w="16838" w:h="11906" w:orient="landscape"/>
      <w:pgMar w:top="709" w:right="957" w:bottom="851" w:left="567" w:header="709" w:footer="5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4A9" w:rsidRDefault="007A74A9">
      <w:r>
        <w:separator/>
      </w:r>
    </w:p>
    <w:p w:rsidR="007A74A9" w:rsidRDefault="007A74A9"/>
  </w:endnote>
  <w:endnote w:type="continuationSeparator" w:id="0">
    <w:p w:rsidR="007A74A9" w:rsidRDefault="007A74A9">
      <w:r>
        <w:continuationSeparator/>
      </w:r>
    </w:p>
    <w:p w:rsidR="007A74A9" w:rsidRDefault="007A74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ГОСТ тип А">
    <w:altName w:val="Arial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4A9" w:rsidRDefault="007A74A9">
    <w:pPr>
      <w:pStyle w:val="af0"/>
      <w:jc w:val="right"/>
    </w:pPr>
    <w:r>
      <w:t>______________________</w:t>
    </w:r>
  </w:p>
  <w:p w:rsidR="007A74A9" w:rsidRDefault="007A74A9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fldSimple w:instr=" NUMPAGES ">
      <w:r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129" w:rsidRDefault="003B44D5">
    <w:pPr>
      <w:pStyle w:val="af0"/>
      <w:jc w:val="right"/>
    </w:pPr>
    <w:r>
      <w:t>______________________</w:t>
    </w:r>
  </w:p>
  <w:p w:rsidR="00CA2129" w:rsidRDefault="003B44D5">
    <w:pPr>
      <w:pStyle w:val="af0"/>
      <w:jc w:val="right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7A74A9">
      <w:rPr>
        <w:noProof/>
      </w:rPr>
      <w:t>1</w:t>
    </w:r>
    <w:r>
      <w:fldChar w:fldCharType="end"/>
    </w:r>
    <w:r>
      <w:t xml:space="preserve"> из </w:t>
    </w:r>
    <w:fldSimple w:instr=" NUMPAGES ">
      <w:r w:rsidR="007A74A9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4A9" w:rsidRDefault="007A74A9">
      <w:r>
        <w:separator/>
      </w:r>
    </w:p>
    <w:p w:rsidR="007A74A9" w:rsidRDefault="007A74A9"/>
  </w:footnote>
  <w:footnote w:type="continuationSeparator" w:id="0">
    <w:p w:rsidR="007A74A9" w:rsidRDefault="007A74A9">
      <w:r>
        <w:continuationSeparator/>
      </w:r>
    </w:p>
    <w:p w:rsidR="007A74A9" w:rsidRDefault="007A74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4C3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C6A1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C3AE5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7FEE7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9647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B055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BE8B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2AC5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361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74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</w:lvl>
  </w:abstractNum>
  <w:abstractNum w:abstractNumId="11">
    <w:nsid w:val="189A795C"/>
    <w:multiLevelType w:val="multilevel"/>
    <w:tmpl w:val="4CDC0A02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</w:lvl>
  </w:abstractNum>
  <w:abstractNum w:abstractNumId="12">
    <w:nsid w:val="2C557F61"/>
    <w:multiLevelType w:val="hybridMultilevel"/>
    <w:tmpl w:val="4A642BA8"/>
    <w:lvl w:ilvl="0" w:tplc="27509BEC">
      <w:start w:val="1"/>
      <w:numFmt w:val="decimal"/>
      <w:pStyle w:val="a1"/>
      <w:lvlText w:val="%1"/>
      <w:lvlJc w:val="left"/>
      <w:pPr>
        <w:tabs>
          <w:tab w:val="num" w:pos="340"/>
        </w:tabs>
        <w:ind w:left="0" w:firstLine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911A42"/>
    <w:multiLevelType w:val="multilevel"/>
    <w:tmpl w:val="8396A344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</w:lvl>
  </w:abstractNum>
  <w:abstractNum w:abstractNumId="14">
    <w:nsid w:val="4F65195B"/>
    <w:multiLevelType w:val="multilevel"/>
    <w:tmpl w:val="16A8B17E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5">
    <w:nsid w:val="613F7CEF"/>
    <w:multiLevelType w:val="hybridMultilevel"/>
    <w:tmpl w:val="FC1A1236"/>
    <w:lvl w:ilvl="0" w:tplc="A2C4D736">
      <w:start w:val="1"/>
      <w:numFmt w:val="none"/>
      <w:pStyle w:val="Todo"/>
      <w:lvlText w:val="To do"/>
      <w:lvlJc w:val="left"/>
      <w:pPr>
        <w:tabs>
          <w:tab w:val="num" w:pos="1134"/>
        </w:tabs>
        <w:ind w:left="1134" w:hanging="1134"/>
      </w:pPr>
      <w:rPr>
        <w:color w:val="0000FF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5262BA"/>
    <w:multiLevelType w:val="hybridMultilevel"/>
    <w:tmpl w:val="93CC9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C44283"/>
    <w:multiLevelType w:val="multilevel"/>
    <w:tmpl w:val="8D4C412E"/>
    <w:lvl w:ilvl="0">
      <w:start w:val="1"/>
      <w:numFmt w:val="russianUpper"/>
      <w:pStyle w:val="a2"/>
      <w:suff w:val="space"/>
      <w:lvlText w:val="Приложение %1"/>
      <w:lvlJc w:val="left"/>
      <w:pPr>
        <w:ind w:left="6521" w:firstLine="0"/>
      </w:pPr>
    </w:lvl>
    <w:lvl w:ilvl="1">
      <w:start w:val="1"/>
      <w:numFmt w:val="decimal"/>
      <w:pStyle w:val="20"/>
      <w:suff w:val="space"/>
      <w:lvlText w:val="%1.%2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</w:lvl>
  </w:abstractNum>
  <w:abstractNum w:abstractNumId="18">
    <w:nsid w:val="636D237D"/>
    <w:multiLevelType w:val="multilevel"/>
    <w:tmpl w:val="FFFA9CC8"/>
    <w:lvl w:ilvl="0">
      <w:start w:val="1"/>
      <w:numFmt w:val="bullet"/>
      <w:pStyle w:val="a3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9">
    <w:nsid w:val="70CC008F"/>
    <w:multiLevelType w:val="multilevel"/>
    <w:tmpl w:val="D3A4E860"/>
    <w:lvl w:ilvl="0">
      <w:start w:val="1"/>
      <w:numFmt w:val="decimal"/>
      <w:pStyle w:val="a4"/>
      <w:suff w:val="space"/>
      <w:lvlText w:val="1.%1"/>
      <w:lvlJc w:val="left"/>
      <w:pPr>
        <w:ind w:left="927" w:hanging="360"/>
      </w:pPr>
      <w:rPr>
        <w:b w:val="0"/>
        <w:i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4"/>
      <w:suff w:val="space"/>
      <w:lvlText w:val="%1.%2"/>
      <w:lvlJc w:val="left"/>
      <w:pPr>
        <w:ind w:left="85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2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2"/>
  </w:num>
  <w:num w:numId="42">
    <w:abstractNumId w:val="16"/>
  </w:num>
  <w:num w:numId="43">
    <w:abstractNumId w:val="12"/>
    <w:lvlOverride w:ilvl="0">
      <w:startOverride w:val="1"/>
    </w:lvlOverride>
  </w:num>
  <w:num w:numId="44">
    <w:abstractNumId w:val="12"/>
    <w:lvlOverride w:ilvl="0">
      <w:startOverride w:val="5"/>
    </w:lvlOverride>
  </w:num>
  <w:num w:numId="45">
    <w:abstractNumId w:val="1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SortMethod w:val="0000"/>
  <w:defaultTabStop w:val="709"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91"/>
    <w:rsid w:val="00015B5A"/>
    <w:rsid w:val="0011313C"/>
    <w:rsid w:val="00134BC2"/>
    <w:rsid w:val="00154B90"/>
    <w:rsid w:val="00155C6D"/>
    <w:rsid w:val="00195899"/>
    <w:rsid w:val="001B25C9"/>
    <w:rsid w:val="001C6FCA"/>
    <w:rsid w:val="001D6E87"/>
    <w:rsid w:val="002126A2"/>
    <w:rsid w:val="00266138"/>
    <w:rsid w:val="00273A5F"/>
    <w:rsid w:val="00277CFE"/>
    <w:rsid w:val="00285FEB"/>
    <w:rsid w:val="002C2BB1"/>
    <w:rsid w:val="002C312E"/>
    <w:rsid w:val="002D0767"/>
    <w:rsid w:val="002F2B8F"/>
    <w:rsid w:val="0035470E"/>
    <w:rsid w:val="00382086"/>
    <w:rsid w:val="003B44D5"/>
    <w:rsid w:val="003B4846"/>
    <w:rsid w:val="003B5342"/>
    <w:rsid w:val="003F42FF"/>
    <w:rsid w:val="00445719"/>
    <w:rsid w:val="00455D74"/>
    <w:rsid w:val="004B503D"/>
    <w:rsid w:val="004B706A"/>
    <w:rsid w:val="004E0F94"/>
    <w:rsid w:val="004E7117"/>
    <w:rsid w:val="0054228D"/>
    <w:rsid w:val="005C6695"/>
    <w:rsid w:val="005D0C7E"/>
    <w:rsid w:val="005E3C9B"/>
    <w:rsid w:val="005E45AB"/>
    <w:rsid w:val="00613125"/>
    <w:rsid w:val="00623F4F"/>
    <w:rsid w:val="006A1B1F"/>
    <w:rsid w:val="006E05C6"/>
    <w:rsid w:val="006F5542"/>
    <w:rsid w:val="00727A8D"/>
    <w:rsid w:val="0074114F"/>
    <w:rsid w:val="0078501F"/>
    <w:rsid w:val="00785138"/>
    <w:rsid w:val="00796A57"/>
    <w:rsid w:val="007A29D6"/>
    <w:rsid w:val="007A74A9"/>
    <w:rsid w:val="007B2A5B"/>
    <w:rsid w:val="007C6124"/>
    <w:rsid w:val="007D4300"/>
    <w:rsid w:val="007E3E4E"/>
    <w:rsid w:val="007F5E90"/>
    <w:rsid w:val="00825A99"/>
    <w:rsid w:val="00835EC7"/>
    <w:rsid w:val="00855945"/>
    <w:rsid w:val="008F143F"/>
    <w:rsid w:val="008F4343"/>
    <w:rsid w:val="00922126"/>
    <w:rsid w:val="009302A6"/>
    <w:rsid w:val="0093095F"/>
    <w:rsid w:val="00932FA3"/>
    <w:rsid w:val="0094245B"/>
    <w:rsid w:val="0097555E"/>
    <w:rsid w:val="0098176D"/>
    <w:rsid w:val="00986EAC"/>
    <w:rsid w:val="009A21FD"/>
    <w:rsid w:val="009B53DC"/>
    <w:rsid w:val="009F7B47"/>
    <w:rsid w:val="00A258E8"/>
    <w:rsid w:val="00A30AD3"/>
    <w:rsid w:val="00AC03EC"/>
    <w:rsid w:val="00B35164"/>
    <w:rsid w:val="00B36465"/>
    <w:rsid w:val="00B63779"/>
    <w:rsid w:val="00B66A6B"/>
    <w:rsid w:val="00B676D5"/>
    <w:rsid w:val="00B709AA"/>
    <w:rsid w:val="00B77E71"/>
    <w:rsid w:val="00B924A5"/>
    <w:rsid w:val="00BA4EB3"/>
    <w:rsid w:val="00BA6698"/>
    <w:rsid w:val="00BB35E8"/>
    <w:rsid w:val="00BE6E6A"/>
    <w:rsid w:val="00C27EE0"/>
    <w:rsid w:val="00C62B18"/>
    <w:rsid w:val="00C9489A"/>
    <w:rsid w:val="00CA2129"/>
    <w:rsid w:val="00CD2506"/>
    <w:rsid w:val="00D20E87"/>
    <w:rsid w:val="00D348AD"/>
    <w:rsid w:val="00D35023"/>
    <w:rsid w:val="00D70CD4"/>
    <w:rsid w:val="00DC1033"/>
    <w:rsid w:val="00DD36E7"/>
    <w:rsid w:val="00E22385"/>
    <w:rsid w:val="00E30A91"/>
    <w:rsid w:val="00E51F7A"/>
    <w:rsid w:val="00E74E86"/>
    <w:rsid w:val="00EA3F67"/>
    <w:rsid w:val="00ED0A15"/>
    <w:rsid w:val="00F142D8"/>
    <w:rsid w:val="00F33988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toc 3" w:uiPriority="3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annotation text" w:uiPriority="99" w:qFormat="1"/>
    <w:lsdException w:name="header" w:uiPriority="99"/>
    <w:lsdException w:name="footer" w:uiPriority="99"/>
    <w:lsdException w:name="caption" w:uiPriority="99" w:qFormat="1"/>
    <w:lsdException w:name="toa heading" w:uiPriority="99"/>
    <w:lsdException w:name="List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Pr>
      <w:sz w:val="24"/>
      <w:szCs w:val="24"/>
    </w:rPr>
  </w:style>
  <w:style w:type="paragraph" w:styleId="1">
    <w:name w:val="heading 1"/>
    <w:basedOn w:val="a5"/>
    <w:next w:val="a5"/>
    <w:link w:val="11"/>
    <w:qFormat/>
    <w:pPr>
      <w:keepNext/>
      <w:pageBreakBefore/>
      <w:numPr>
        <w:numId w:val="2"/>
      </w:numPr>
      <w:tabs>
        <w:tab w:val="left" w:pos="851"/>
      </w:tabs>
      <w:spacing w:before="240" w:after="120"/>
      <w:jc w:val="both"/>
      <w:outlineLvl w:val="0"/>
    </w:pPr>
    <w:rPr>
      <w:b/>
      <w:bCs/>
      <w:caps/>
      <w:kern w:val="32"/>
      <w:sz w:val="28"/>
      <w:szCs w:val="28"/>
      <w:lang w:val="en-US"/>
    </w:rPr>
  </w:style>
  <w:style w:type="paragraph" w:styleId="2">
    <w:name w:val="heading 2"/>
    <w:basedOn w:val="a5"/>
    <w:next w:val="31"/>
    <w:link w:val="21"/>
    <w:qFormat/>
    <w:pPr>
      <w:keepNext/>
      <w:numPr>
        <w:ilvl w:val="1"/>
        <w:numId w:val="3"/>
      </w:numPr>
      <w:tabs>
        <w:tab w:val="left" w:pos="1134"/>
        <w:tab w:val="left" w:pos="1276"/>
      </w:tabs>
      <w:spacing w:before="180" w:after="60"/>
      <w:jc w:val="both"/>
      <w:outlineLvl w:val="1"/>
    </w:pPr>
    <w:rPr>
      <w:b/>
      <w:bCs/>
      <w:iCs/>
      <w:sz w:val="28"/>
      <w:szCs w:val="28"/>
    </w:rPr>
  </w:style>
  <w:style w:type="paragraph" w:styleId="3">
    <w:name w:val="heading 3"/>
    <w:basedOn w:val="a5"/>
    <w:next w:val="a5"/>
    <w:link w:val="32"/>
    <w:qFormat/>
    <w:pPr>
      <w:keepNext/>
      <w:numPr>
        <w:ilvl w:val="2"/>
        <w:numId w:val="2"/>
      </w:numPr>
      <w:tabs>
        <w:tab w:val="left" w:pos="1276"/>
      </w:tabs>
      <w:spacing w:before="120" w:after="120"/>
      <w:outlineLvl w:val="2"/>
    </w:pPr>
    <w:rPr>
      <w:b/>
      <w:bCs/>
      <w:sz w:val="26"/>
      <w:szCs w:val="26"/>
    </w:rPr>
  </w:style>
  <w:style w:type="paragraph" w:styleId="4">
    <w:name w:val="heading 4"/>
    <w:basedOn w:val="a5"/>
    <w:next w:val="a5"/>
    <w:link w:val="41"/>
    <w:qFormat/>
    <w:pPr>
      <w:keepNext/>
      <w:numPr>
        <w:ilvl w:val="3"/>
        <w:numId w:val="2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5"/>
    <w:next w:val="a5"/>
    <w:link w:val="50"/>
    <w:qFormat/>
    <w:pPr>
      <w:numPr>
        <w:ilvl w:val="4"/>
        <w:numId w:val="2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5"/>
    <w:next w:val="a5"/>
    <w:link w:val="60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5"/>
    <w:next w:val="a5"/>
    <w:link w:val="70"/>
    <w:uiPriority w:val="99"/>
    <w:qFormat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5"/>
    <w:next w:val="a5"/>
    <w:link w:val="80"/>
    <w:uiPriority w:val="99"/>
    <w:qFormat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5"/>
    <w:next w:val="a5"/>
    <w:link w:val="90"/>
    <w:uiPriority w:val="99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HTML">
    <w:name w:val="HTML Address"/>
    <w:basedOn w:val="a5"/>
    <w:link w:val="HTML0"/>
    <w:rPr>
      <w:i/>
      <w:iCs/>
    </w:rPr>
  </w:style>
  <w:style w:type="character" w:customStyle="1" w:styleId="HTML0">
    <w:name w:val="Адрес HTML Знак"/>
    <w:link w:val="HTML"/>
    <w:locked/>
    <w:rPr>
      <w:i/>
      <w:iCs/>
      <w:sz w:val="24"/>
      <w:szCs w:val="24"/>
    </w:rPr>
  </w:style>
  <w:style w:type="character" w:customStyle="1" w:styleId="11">
    <w:name w:val="Заголовок 1 Знак"/>
    <w:link w:val="1"/>
    <w:locked/>
    <w:rPr>
      <w:b/>
      <w:bCs/>
      <w:caps/>
      <w:kern w:val="32"/>
      <w:sz w:val="28"/>
      <w:szCs w:val="28"/>
      <w:lang w:val="en-US"/>
    </w:rPr>
  </w:style>
  <w:style w:type="paragraph" w:customStyle="1" w:styleId="31">
    <w:name w:val="Пункт 3"/>
    <w:basedOn w:val="3"/>
    <w:uiPriority w:val="99"/>
    <w:pPr>
      <w:keepNext w:val="0"/>
      <w:spacing w:after="60"/>
      <w:jc w:val="both"/>
    </w:pPr>
    <w:rPr>
      <w:b w:val="0"/>
      <w:sz w:val="24"/>
      <w:szCs w:val="24"/>
    </w:rPr>
  </w:style>
  <w:style w:type="character" w:customStyle="1" w:styleId="21">
    <w:name w:val="Заголовок 2 Знак"/>
    <w:link w:val="2"/>
    <w:locked/>
    <w:rPr>
      <w:rFonts w:ascii="Times New Roman" w:eastAsia="Times New Roman" w:hAnsi="Times New Roman" w:cs="Times New Roman" w:hint="default"/>
      <w:b/>
      <w:bCs/>
      <w:iCs/>
      <w:sz w:val="28"/>
      <w:szCs w:val="28"/>
    </w:rPr>
  </w:style>
  <w:style w:type="character" w:customStyle="1" w:styleId="32">
    <w:name w:val="Заголовок 3 Знак"/>
    <w:link w:val="3"/>
    <w:locked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1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60">
    <w:name w:val="Заголовок 6 Знак"/>
    <w:link w:val="6"/>
    <w:locked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paragraph" w:styleId="ab">
    <w:name w:val="Normal (Web)"/>
    <w:basedOn w:val="a5"/>
    <w:uiPriority w:val="99"/>
    <w:pPr>
      <w:spacing w:before="100" w:beforeAutospacing="1" w:after="100" w:afterAutospacing="1"/>
    </w:pPr>
  </w:style>
  <w:style w:type="character" w:customStyle="1" w:styleId="70">
    <w:name w:val="Заголовок 7 Знак"/>
    <w:link w:val="7"/>
    <w:uiPriority w:val="99"/>
    <w:locked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uiPriority w:val="99"/>
    <w:locked/>
    <w:rPr>
      <w:rFonts w:ascii="Cambria" w:eastAsia="Times New Roman" w:hAnsi="Cambria" w:cs="Times New Roman" w:hint="default"/>
      <w:color w:val="404040"/>
    </w:rPr>
  </w:style>
  <w:style w:type="character" w:customStyle="1" w:styleId="90">
    <w:name w:val="Заголовок 9 Знак"/>
    <w:link w:val="9"/>
    <w:uiPriority w:val="99"/>
    <w:locked/>
    <w:rPr>
      <w:rFonts w:ascii="Cambria" w:eastAsia="Times New Roman" w:hAnsi="Cambria" w:cs="Times New Roman" w:hint="default"/>
      <w:i/>
      <w:iCs/>
      <w:color w:val="404040"/>
    </w:rPr>
  </w:style>
  <w:style w:type="paragraph" w:styleId="12">
    <w:name w:val="toc 1"/>
    <w:basedOn w:val="a5"/>
    <w:next w:val="a5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2">
    <w:name w:val="toc 2"/>
    <w:basedOn w:val="a5"/>
    <w:next w:val="a5"/>
    <w:autoRedefine/>
    <w:uiPriority w:val="39"/>
    <w:pPr>
      <w:ind w:left="240"/>
    </w:pPr>
    <w:rPr>
      <w:smallCaps/>
      <w:sz w:val="20"/>
      <w:szCs w:val="20"/>
    </w:rPr>
  </w:style>
  <w:style w:type="paragraph" w:styleId="33">
    <w:name w:val="toc 3"/>
    <w:basedOn w:val="a5"/>
    <w:next w:val="a5"/>
    <w:autoRedefine/>
    <w:uiPriority w:val="39"/>
    <w:pPr>
      <w:ind w:left="480"/>
    </w:pPr>
    <w:rPr>
      <w:i/>
      <w:iCs/>
      <w:sz w:val="20"/>
      <w:szCs w:val="20"/>
    </w:rPr>
  </w:style>
  <w:style w:type="paragraph" w:styleId="42">
    <w:name w:val="toc 4"/>
    <w:basedOn w:val="a5"/>
    <w:next w:val="a5"/>
    <w:autoRedefine/>
    <w:uiPriority w:val="99"/>
    <w:semiHidden/>
    <w:pPr>
      <w:ind w:left="720"/>
    </w:pPr>
    <w:rPr>
      <w:sz w:val="18"/>
      <w:szCs w:val="18"/>
    </w:rPr>
  </w:style>
  <w:style w:type="paragraph" w:styleId="51">
    <w:name w:val="toc 5"/>
    <w:basedOn w:val="a5"/>
    <w:next w:val="a5"/>
    <w:autoRedefine/>
    <w:uiPriority w:val="99"/>
    <w:semiHidden/>
    <w:pPr>
      <w:ind w:left="960"/>
    </w:pPr>
    <w:rPr>
      <w:sz w:val="18"/>
      <w:szCs w:val="18"/>
    </w:rPr>
  </w:style>
  <w:style w:type="paragraph" w:styleId="61">
    <w:name w:val="toc 6"/>
    <w:basedOn w:val="a5"/>
    <w:next w:val="a5"/>
    <w:autoRedefine/>
    <w:uiPriority w:val="99"/>
    <w:semiHidden/>
    <w:pPr>
      <w:ind w:left="1200"/>
    </w:pPr>
    <w:rPr>
      <w:sz w:val="18"/>
      <w:szCs w:val="18"/>
    </w:rPr>
  </w:style>
  <w:style w:type="paragraph" w:styleId="71">
    <w:name w:val="toc 7"/>
    <w:basedOn w:val="a5"/>
    <w:next w:val="a5"/>
    <w:autoRedefine/>
    <w:uiPriority w:val="99"/>
    <w:semiHidden/>
    <w:pPr>
      <w:ind w:left="1440"/>
    </w:pPr>
    <w:rPr>
      <w:sz w:val="18"/>
      <w:szCs w:val="18"/>
    </w:rPr>
  </w:style>
  <w:style w:type="paragraph" w:styleId="81">
    <w:name w:val="toc 8"/>
    <w:basedOn w:val="a5"/>
    <w:next w:val="a5"/>
    <w:autoRedefine/>
    <w:uiPriority w:val="99"/>
    <w:semiHidden/>
    <w:pPr>
      <w:ind w:left="1680"/>
    </w:pPr>
    <w:rPr>
      <w:sz w:val="18"/>
      <w:szCs w:val="18"/>
    </w:rPr>
  </w:style>
  <w:style w:type="paragraph" w:styleId="91">
    <w:name w:val="toc 9"/>
    <w:basedOn w:val="a5"/>
    <w:next w:val="a5"/>
    <w:autoRedefine/>
    <w:uiPriority w:val="99"/>
    <w:semiHidden/>
    <w:pPr>
      <w:ind w:left="1920"/>
    </w:pPr>
    <w:rPr>
      <w:sz w:val="18"/>
      <w:szCs w:val="18"/>
    </w:rPr>
  </w:style>
  <w:style w:type="paragraph" w:styleId="ac">
    <w:name w:val="annotation text"/>
    <w:basedOn w:val="a5"/>
    <w:link w:val="ad"/>
    <w:uiPriority w:val="99"/>
    <w:semiHidden/>
    <w:qFormat/>
    <w:rPr>
      <w:sz w:val="20"/>
      <w:szCs w:val="20"/>
    </w:rPr>
  </w:style>
  <w:style w:type="character" w:customStyle="1" w:styleId="ad">
    <w:name w:val="Текст примечания Знак"/>
    <w:basedOn w:val="a6"/>
    <w:link w:val="ac"/>
    <w:locked/>
  </w:style>
  <w:style w:type="paragraph" w:styleId="ae">
    <w:name w:val="header"/>
    <w:basedOn w:val="a5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Pr>
      <w:sz w:val="24"/>
      <w:szCs w:val="24"/>
    </w:rPr>
  </w:style>
  <w:style w:type="paragraph" w:styleId="af0">
    <w:name w:val="footer"/>
    <w:basedOn w:val="a5"/>
    <w:link w:val="af1"/>
    <w:uiPriority w:val="99"/>
    <w:pPr>
      <w:tabs>
        <w:tab w:val="center" w:pos="4677"/>
        <w:tab w:val="right" w:pos="9355"/>
      </w:tabs>
      <w:jc w:val="center"/>
    </w:pPr>
  </w:style>
  <w:style w:type="character" w:customStyle="1" w:styleId="af1">
    <w:name w:val="Нижний колонтитул Знак"/>
    <w:link w:val="af0"/>
    <w:uiPriority w:val="99"/>
    <w:locked/>
    <w:rPr>
      <w:sz w:val="24"/>
      <w:szCs w:val="24"/>
    </w:rPr>
  </w:style>
  <w:style w:type="character" w:customStyle="1" w:styleId="af2">
    <w:name w:val="Название объекта Знак"/>
    <w:link w:val="af3"/>
    <w:locked/>
    <w:rPr>
      <w:b/>
      <w:bCs/>
      <w:sz w:val="22"/>
    </w:rPr>
  </w:style>
  <w:style w:type="paragraph" w:customStyle="1" w:styleId="af4">
    <w:name w:val="Абзац"/>
    <w:basedOn w:val="a5"/>
    <w:link w:val="af5"/>
    <w:uiPriority w:val="99"/>
    <w:pPr>
      <w:spacing w:before="120" w:after="60"/>
      <w:ind w:firstLine="567"/>
      <w:jc w:val="both"/>
    </w:pPr>
  </w:style>
  <w:style w:type="paragraph" w:styleId="af3">
    <w:name w:val="caption"/>
    <w:basedOn w:val="a5"/>
    <w:next w:val="af4"/>
    <w:link w:val="af2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styleId="af6">
    <w:name w:val="toa heading"/>
    <w:basedOn w:val="a5"/>
    <w:next w:val="a5"/>
    <w:uiPriority w:val="99"/>
    <w:semiHidden/>
    <w:pPr>
      <w:spacing w:before="40" w:after="20"/>
      <w:jc w:val="center"/>
    </w:pPr>
    <w:rPr>
      <w:b/>
      <w:sz w:val="22"/>
      <w:szCs w:val="20"/>
    </w:rPr>
  </w:style>
  <w:style w:type="character" w:customStyle="1" w:styleId="af7">
    <w:name w:val="Список Знак"/>
    <w:link w:val="a3"/>
    <w:locked/>
    <w:rPr>
      <w:snapToGrid/>
      <w:sz w:val="24"/>
      <w:szCs w:val="24"/>
    </w:rPr>
  </w:style>
  <w:style w:type="paragraph" w:styleId="a3">
    <w:name w:val="List"/>
    <w:basedOn w:val="a5"/>
    <w:link w:val="af7"/>
    <w:uiPriority w:val="99"/>
    <w:pPr>
      <w:numPr>
        <w:numId w:val="5"/>
      </w:numPr>
      <w:snapToGrid w:val="0"/>
      <w:spacing w:after="60"/>
      <w:jc w:val="both"/>
    </w:pPr>
  </w:style>
  <w:style w:type="paragraph" w:styleId="af8">
    <w:name w:val="Body Text"/>
    <w:basedOn w:val="a5"/>
    <w:link w:val="af9"/>
    <w:uiPriority w:val="99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9">
    <w:name w:val="Основной текст Знак"/>
    <w:link w:val="af8"/>
    <w:uiPriority w:val="99"/>
    <w:locked/>
    <w:rPr>
      <w:sz w:val="24"/>
      <w:lang w:val="ru-RU" w:eastAsia="ru-RU" w:bidi="ar-SA"/>
    </w:rPr>
  </w:style>
  <w:style w:type="paragraph" w:styleId="afa">
    <w:name w:val="Block Text"/>
    <w:basedOn w:val="a5"/>
    <w:uiPriority w:val="99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afb">
    <w:name w:val="Document Map"/>
    <w:basedOn w:val="a5"/>
    <w:link w:val="afc"/>
    <w:uiPriority w:val="99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character" w:customStyle="1" w:styleId="afc">
    <w:name w:val="Схема документа Знак"/>
    <w:link w:val="afb"/>
    <w:uiPriority w:val="99"/>
    <w:locked/>
    <w:rPr>
      <w:rFonts w:ascii="Tahoma" w:hAnsi="Tahoma" w:cs="Tahoma" w:hint="default"/>
      <w:sz w:val="16"/>
      <w:szCs w:val="16"/>
    </w:rPr>
  </w:style>
  <w:style w:type="paragraph" w:styleId="afd">
    <w:name w:val="annotation subject"/>
    <w:basedOn w:val="ac"/>
    <w:next w:val="ac"/>
    <w:link w:val="afe"/>
    <w:uiPriority w:val="99"/>
    <w:semiHidden/>
    <w:pPr>
      <w:ind w:firstLine="284"/>
      <w:jc w:val="both"/>
    </w:pPr>
    <w:rPr>
      <w:b/>
      <w:bCs/>
    </w:rPr>
  </w:style>
  <w:style w:type="character" w:customStyle="1" w:styleId="afe">
    <w:name w:val="Тема примечания Знак"/>
    <w:link w:val="afd"/>
    <w:uiPriority w:val="99"/>
    <w:locked/>
    <w:rPr>
      <w:b/>
      <w:bCs/>
    </w:rPr>
  </w:style>
  <w:style w:type="paragraph" w:styleId="aff">
    <w:name w:val="Balloon Text"/>
    <w:basedOn w:val="a5"/>
    <w:link w:val="aff0"/>
    <w:uiPriority w:val="99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character" w:customStyle="1" w:styleId="aff0">
    <w:name w:val="Текст выноски Знак"/>
    <w:link w:val="aff"/>
    <w:uiPriority w:val="99"/>
    <w:locked/>
    <w:rPr>
      <w:rFonts w:ascii="Tahoma" w:hAnsi="Tahoma" w:cs="Tahoma" w:hint="default"/>
      <w:sz w:val="16"/>
      <w:szCs w:val="16"/>
    </w:rPr>
  </w:style>
  <w:style w:type="character" w:customStyle="1" w:styleId="af5">
    <w:name w:val="Абзац Знак"/>
    <w:link w:val="af4"/>
    <w:locked/>
    <w:rPr>
      <w:sz w:val="24"/>
      <w:szCs w:val="24"/>
      <w:lang w:val="ru-RU" w:eastAsia="ru-RU" w:bidi="ar-SA"/>
    </w:rPr>
  </w:style>
  <w:style w:type="character" w:customStyle="1" w:styleId="aff1">
    <w:name w:val="Рисунок Знак"/>
    <w:link w:val="aff2"/>
    <w:locked/>
    <w:rPr>
      <w:b/>
      <w:bCs/>
      <w:sz w:val="22"/>
    </w:rPr>
  </w:style>
  <w:style w:type="paragraph" w:customStyle="1" w:styleId="aff2">
    <w:name w:val="Рисунок"/>
    <w:basedOn w:val="af3"/>
    <w:next w:val="af3"/>
    <w:link w:val="aff1"/>
    <w:uiPriority w:val="99"/>
    <w:qFormat/>
    <w:pPr>
      <w:keepNext/>
    </w:pPr>
  </w:style>
  <w:style w:type="paragraph" w:customStyle="1" w:styleId="aff3">
    <w:name w:val="Утверждаю"/>
    <w:basedOn w:val="a5"/>
    <w:uiPriority w:val="99"/>
  </w:style>
  <w:style w:type="paragraph" w:customStyle="1" w:styleId="a">
    <w:name w:val="Список нумерованный"/>
    <w:basedOn w:val="a5"/>
    <w:uiPriority w:val="99"/>
    <w:pPr>
      <w:numPr>
        <w:numId w:val="7"/>
      </w:numPr>
      <w:spacing w:before="120"/>
      <w:jc w:val="both"/>
    </w:pPr>
  </w:style>
  <w:style w:type="paragraph" w:customStyle="1" w:styleId="23">
    <w:name w:val="Пункт 2"/>
    <w:basedOn w:val="2"/>
    <w:uiPriority w:val="99"/>
    <w:pPr>
      <w:keepNext w:val="0"/>
      <w:tabs>
        <w:tab w:val="clear" w:pos="1276"/>
      </w:tabs>
      <w:spacing w:before="120"/>
    </w:pPr>
    <w:rPr>
      <w:b w:val="0"/>
      <w:sz w:val="24"/>
      <w:szCs w:val="24"/>
    </w:rPr>
  </w:style>
  <w:style w:type="paragraph" w:customStyle="1" w:styleId="43">
    <w:name w:val="Пункт 4"/>
    <w:basedOn w:val="4"/>
    <w:uiPriority w:val="99"/>
    <w:pPr>
      <w:keepNext w:val="0"/>
      <w:jc w:val="both"/>
    </w:pPr>
    <w:rPr>
      <w:b w:val="0"/>
    </w:rPr>
  </w:style>
  <w:style w:type="character" w:customStyle="1" w:styleId="52">
    <w:name w:val="Пункт 5 Знак"/>
    <w:link w:val="53"/>
    <w:locked/>
    <w:rPr>
      <w:bCs/>
      <w:iCs/>
      <w:sz w:val="24"/>
      <w:szCs w:val="24"/>
    </w:rPr>
  </w:style>
  <w:style w:type="paragraph" w:customStyle="1" w:styleId="53">
    <w:name w:val="Пункт 5"/>
    <w:basedOn w:val="5"/>
    <w:link w:val="52"/>
    <w:uiPriority w:val="99"/>
    <w:pPr>
      <w:spacing w:before="60"/>
      <w:jc w:val="both"/>
    </w:pPr>
    <w:rPr>
      <w:b w:val="0"/>
      <w:sz w:val="24"/>
      <w:szCs w:val="24"/>
    </w:rPr>
  </w:style>
  <w:style w:type="paragraph" w:customStyle="1" w:styleId="a2">
    <w:name w:val="Приложение"/>
    <w:basedOn w:val="a5"/>
    <w:next w:val="a5"/>
    <w:uiPriority w:val="99"/>
    <w:pPr>
      <w:keepNext/>
      <w:pageBreakBefore/>
      <w:numPr>
        <w:numId w:val="9"/>
      </w:numPr>
      <w:spacing w:before="120" w:after="120"/>
      <w:ind w:left="0"/>
      <w:jc w:val="center"/>
    </w:pPr>
    <w:rPr>
      <w:b/>
      <w:kern w:val="28"/>
      <w:sz w:val="28"/>
      <w:szCs w:val="20"/>
    </w:rPr>
  </w:style>
  <w:style w:type="paragraph" w:customStyle="1" w:styleId="aff4">
    <w:name w:val="Табличный"/>
    <w:basedOn w:val="a5"/>
    <w:uiPriority w:val="99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character" w:customStyle="1" w:styleId="aff5">
    <w:name w:val="Содержание Знак"/>
    <w:link w:val="aff6"/>
    <w:locked/>
    <w:rPr>
      <w:b/>
      <w:bCs w:val="0"/>
      <w:caps/>
      <w:sz w:val="24"/>
    </w:rPr>
  </w:style>
  <w:style w:type="paragraph" w:customStyle="1" w:styleId="aff6">
    <w:name w:val="Содержание"/>
    <w:basedOn w:val="a5"/>
    <w:link w:val="aff5"/>
    <w:uiPriority w:val="99"/>
    <w:pPr>
      <w:pageBreakBefore/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f7">
    <w:name w:val="Верх. колонт. четн."/>
    <w:basedOn w:val="a5"/>
    <w:uiPriority w:val="99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f8">
    <w:name w:val="Верх. колонт. нечет."/>
    <w:basedOn w:val="a5"/>
    <w:uiPriority w:val="99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customStyle="1" w:styleId="aff9">
    <w:name w:val="Название таблицы"/>
    <w:basedOn w:val="af3"/>
    <w:uiPriority w:val="99"/>
    <w:pPr>
      <w:keepNext/>
      <w:spacing w:after="0"/>
      <w:jc w:val="left"/>
    </w:pPr>
    <w:rPr>
      <w:szCs w:val="22"/>
    </w:rPr>
  </w:style>
  <w:style w:type="paragraph" w:customStyle="1" w:styleId="affa">
    <w:name w:val="Табличный_заголовки"/>
    <w:basedOn w:val="a5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fb">
    <w:name w:val="Табличный_центр"/>
    <w:basedOn w:val="a5"/>
    <w:uiPriority w:val="99"/>
    <w:pPr>
      <w:jc w:val="center"/>
    </w:pPr>
    <w:rPr>
      <w:sz w:val="22"/>
      <w:szCs w:val="22"/>
    </w:rPr>
  </w:style>
  <w:style w:type="paragraph" w:customStyle="1" w:styleId="10">
    <w:name w:val="Список 1)"/>
    <w:basedOn w:val="a5"/>
    <w:uiPriority w:val="99"/>
    <w:pPr>
      <w:numPr>
        <w:numId w:val="11"/>
      </w:numPr>
      <w:spacing w:after="60"/>
      <w:jc w:val="both"/>
    </w:pPr>
  </w:style>
  <w:style w:type="character" w:customStyle="1" w:styleId="13">
    <w:name w:val="Примечания Знак1"/>
    <w:link w:val="affc"/>
    <w:locked/>
    <w:rPr>
      <w:spacing w:val="80"/>
      <w:sz w:val="24"/>
      <w:szCs w:val="24"/>
      <w:lang w:val="ru-RU" w:eastAsia="ru-RU" w:bidi="ar-SA"/>
    </w:rPr>
  </w:style>
  <w:style w:type="paragraph" w:customStyle="1" w:styleId="affc">
    <w:name w:val="Примечания"/>
    <w:basedOn w:val="a5"/>
    <w:link w:val="13"/>
    <w:uiPriority w:val="99"/>
    <w:pPr>
      <w:spacing w:before="120"/>
      <w:ind w:firstLine="567"/>
      <w:jc w:val="both"/>
    </w:pPr>
    <w:rPr>
      <w:spacing w:val="80"/>
    </w:rPr>
  </w:style>
  <w:style w:type="paragraph" w:customStyle="1" w:styleId="affd">
    <w:name w:val="Внимание"/>
    <w:basedOn w:val="a5"/>
    <w:uiPriority w:val="99"/>
    <w:pPr>
      <w:spacing w:before="120"/>
      <w:ind w:firstLine="567"/>
      <w:jc w:val="both"/>
    </w:pPr>
    <w:rPr>
      <w:b/>
      <w:bCs/>
    </w:rPr>
  </w:style>
  <w:style w:type="character" w:customStyle="1" w:styleId="affe">
    <w:name w:val="Табличный_нумерованный Знак"/>
    <w:link w:val="a1"/>
    <w:uiPriority w:val="99"/>
    <w:locked/>
    <w:rPr>
      <w:sz w:val="22"/>
      <w:szCs w:val="22"/>
    </w:rPr>
  </w:style>
  <w:style w:type="paragraph" w:customStyle="1" w:styleId="a1">
    <w:name w:val="Табличный_нумерованный"/>
    <w:basedOn w:val="a5"/>
    <w:link w:val="affe"/>
    <w:uiPriority w:val="99"/>
    <w:pPr>
      <w:numPr>
        <w:numId w:val="41"/>
      </w:numPr>
    </w:pPr>
    <w:rPr>
      <w:sz w:val="22"/>
      <w:szCs w:val="22"/>
    </w:rPr>
  </w:style>
  <w:style w:type="paragraph" w:customStyle="1" w:styleId="afff">
    <w:name w:val="Верхняя шапка"/>
    <w:basedOn w:val="a5"/>
    <w:uiPriority w:val="99"/>
    <w:pPr>
      <w:jc w:val="center"/>
    </w:pPr>
    <w:rPr>
      <w:b/>
      <w:bCs/>
      <w:sz w:val="28"/>
      <w:szCs w:val="20"/>
    </w:rPr>
  </w:style>
  <w:style w:type="paragraph" w:customStyle="1" w:styleId="afff0">
    <w:name w:val="Штамп"/>
    <w:basedOn w:val="a5"/>
    <w:uiPriority w:val="99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customStyle="1" w:styleId="a4">
    <w:name w:val="Требования"/>
    <w:basedOn w:val="23"/>
    <w:uiPriority w:val="99"/>
    <w:pPr>
      <w:numPr>
        <w:numId w:val="15"/>
      </w:numPr>
      <w:tabs>
        <w:tab w:val="clear" w:pos="1134"/>
      </w:tabs>
      <w:ind w:left="0" w:firstLine="567"/>
    </w:pPr>
    <w:rPr>
      <w:i/>
    </w:rPr>
  </w:style>
  <w:style w:type="paragraph" w:customStyle="1" w:styleId="a0">
    <w:name w:val="Список а)"/>
    <w:basedOn w:val="a3"/>
    <w:uiPriority w:val="99"/>
    <w:pPr>
      <w:numPr>
        <w:numId w:val="17"/>
      </w:numPr>
      <w:ind w:left="0" w:firstLine="567"/>
    </w:pPr>
  </w:style>
  <w:style w:type="paragraph" w:customStyle="1" w:styleId="afff1">
    <w:name w:val="Внимание_Опасность"/>
    <w:basedOn w:val="affd"/>
    <w:uiPriority w:val="99"/>
    <w:pPr>
      <w:keepLines/>
    </w:pPr>
    <w:rPr>
      <w:caps/>
    </w:rPr>
  </w:style>
  <w:style w:type="paragraph" w:customStyle="1" w:styleId="afff2">
    <w:name w:val="Табличный_слева"/>
    <w:basedOn w:val="a5"/>
    <w:uiPriority w:val="99"/>
    <w:rPr>
      <w:sz w:val="22"/>
      <w:szCs w:val="22"/>
    </w:rPr>
  </w:style>
  <w:style w:type="paragraph" w:customStyle="1" w:styleId="14">
    <w:name w:val="Обычный 1"/>
    <w:basedOn w:val="a5"/>
    <w:next w:val="a5"/>
    <w:uiPriority w:val="99"/>
    <w:semiHidden/>
    <w:pPr>
      <w:tabs>
        <w:tab w:val="num" w:pos="360"/>
      </w:tabs>
      <w:spacing w:before="120"/>
      <w:ind w:left="360" w:hanging="360"/>
      <w:jc w:val="both"/>
    </w:pPr>
    <w:rPr>
      <w:szCs w:val="20"/>
    </w:rPr>
  </w:style>
  <w:style w:type="paragraph" w:customStyle="1" w:styleId="afff3">
    <w:name w:val="Обычный влево"/>
    <w:basedOn w:val="14"/>
    <w:uiPriority w:val="99"/>
    <w:pPr>
      <w:tabs>
        <w:tab w:val="clear" w:pos="360"/>
      </w:tabs>
      <w:spacing w:before="0"/>
      <w:ind w:left="0" w:firstLine="0"/>
      <w:jc w:val="left"/>
    </w:pPr>
  </w:style>
  <w:style w:type="paragraph" w:customStyle="1" w:styleId="afff4">
    <w:name w:val="Лист согласования"/>
    <w:basedOn w:val="a5"/>
    <w:uiPriority w:val="99"/>
    <w:pPr>
      <w:ind w:firstLine="851"/>
      <w:jc w:val="center"/>
    </w:pPr>
    <w:rPr>
      <w:b/>
      <w:bCs/>
      <w:szCs w:val="20"/>
    </w:rPr>
  </w:style>
  <w:style w:type="paragraph" w:customStyle="1" w:styleId="afff5">
    <w:name w:val="Табличный_по ширине"/>
    <w:basedOn w:val="afff2"/>
    <w:uiPriority w:val="99"/>
    <w:pPr>
      <w:jc w:val="both"/>
    </w:pPr>
  </w:style>
  <w:style w:type="paragraph" w:customStyle="1" w:styleId="20">
    <w:name w:val="Заголовок 2_Приложения"/>
    <w:basedOn w:val="a5"/>
    <w:next w:val="af4"/>
    <w:uiPriority w:val="99"/>
    <w:pPr>
      <w:numPr>
        <w:ilvl w:val="1"/>
        <w:numId w:val="9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5"/>
    <w:next w:val="af4"/>
    <w:uiPriority w:val="99"/>
    <w:pPr>
      <w:numPr>
        <w:ilvl w:val="2"/>
        <w:numId w:val="9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a5"/>
    <w:next w:val="af4"/>
    <w:uiPriority w:val="99"/>
    <w:pPr>
      <w:numPr>
        <w:ilvl w:val="3"/>
        <w:numId w:val="9"/>
      </w:numPr>
      <w:spacing w:before="120" w:after="120"/>
    </w:pPr>
    <w:rPr>
      <w:b/>
    </w:rPr>
  </w:style>
  <w:style w:type="character" w:customStyle="1" w:styleId="afff6">
    <w:name w:val="Название документа Знак"/>
    <w:link w:val="afff7"/>
    <w:locked/>
    <w:rPr>
      <w:b/>
      <w:bCs w:val="0"/>
      <w:caps/>
      <w:sz w:val="36"/>
      <w:szCs w:val="36"/>
    </w:rPr>
  </w:style>
  <w:style w:type="paragraph" w:customStyle="1" w:styleId="afff7">
    <w:name w:val="Название документа"/>
    <w:basedOn w:val="aff6"/>
    <w:link w:val="afff6"/>
    <w:uiPriority w:val="99"/>
    <w:qFormat/>
    <w:pPr>
      <w:pageBreakBefore w:val="0"/>
      <w:suppressAutoHyphens/>
    </w:pPr>
    <w:rPr>
      <w:sz w:val="36"/>
      <w:szCs w:val="36"/>
    </w:rPr>
  </w:style>
  <w:style w:type="character" w:customStyle="1" w:styleId="afff8">
    <w:name w:val="Название документа. Подназвание Знак"/>
    <w:link w:val="afff9"/>
    <w:locked/>
    <w:rPr>
      <w:b/>
      <w:bCs w:val="0"/>
      <w:caps/>
      <w:sz w:val="28"/>
      <w:szCs w:val="28"/>
    </w:rPr>
  </w:style>
  <w:style w:type="paragraph" w:customStyle="1" w:styleId="afff9">
    <w:name w:val="Название документа. Подназвание"/>
    <w:basedOn w:val="afff7"/>
    <w:link w:val="afff8"/>
    <w:uiPriority w:val="99"/>
    <w:qFormat/>
    <w:rPr>
      <w:sz w:val="28"/>
      <w:szCs w:val="28"/>
    </w:rPr>
  </w:style>
  <w:style w:type="paragraph" w:customStyle="1" w:styleId="Todo">
    <w:name w:val="To do"/>
    <w:basedOn w:val="af8"/>
    <w:next w:val="af8"/>
    <w:uiPriority w:val="99"/>
    <w:pPr>
      <w:keepNext/>
      <w:numPr>
        <w:ilvl w:val="0"/>
        <w:numId w:val="19"/>
      </w:numPr>
      <w:pBdr>
        <w:top w:val="single" w:sz="4" w:space="1" w:color="0000FF"/>
        <w:bottom w:val="single" w:sz="4" w:space="1" w:color="0000FF"/>
      </w:pBdr>
      <w:shd w:val="clear" w:color="auto" w:fill="CCFFFF"/>
      <w:spacing w:before="120" w:after="120" w:line="360" w:lineRule="auto"/>
      <w:contextualSpacing/>
    </w:pPr>
    <w:rPr>
      <w:vanish/>
      <w:color w:val="FF0000"/>
      <w:spacing w:val="-5"/>
      <w:sz w:val="28"/>
      <w:szCs w:val="28"/>
      <w:lang w:eastAsia="en-US"/>
    </w:rPr>
  </w:style>
  <w:style w:type="character" w:customStyle="1" w:styleId="15">
    <w:name w:val="Заголовок 1. Без номера Знак"/>
    <w:link w:val="16"/>
    <w:locked/>
    <w:rPr>
      <w:b/>
      <w:bCs/>
      <w:caps/>
      <w:kern w:val="32"/>
      <w:sz w:val="28"/>
      <w:szCs w:val="28"/>
      <w:lang w:val="en-US"/>
    </w:rPr>
  </w:style>
  <w:style w:type="paragraph" w:customStyle="1" w:styleId="16">
    <w:name w:val="Заголовок 1. Без номера"/>
    <w:basedOn w:val="1"/>
    <w:next w:val="2"/>
    <w:link w:val="15"/>
    <w:uiPriority w:val="99"/>
    <w:qFormat/>
    <w:pPr>
      <w:numPr>
        <w:numId w:val="0"/>
      </w:numPr>
      <w:ind w:left="207"/>
    </w:pPr>
  </w:style>
  <w:style w:type="character" w:styleId="afffa">
    <w:name w:val="annotation reference"/>
    <w:semiHidden/>
    <w:rPr>
      <w:sz w:val="16"/>
      <w:szCs w:val="16"/>
    </w:rPr>
  </w:style>
  <w:style w:type="table" w:styleId="afffb">
    <w:name w:val="Table Grid"/>
    <w:basedOn w:val="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Title"/>
    <w:basedOn w:val="a5"/>
    <w:next w:val="a5"/>
    <w:link w:val="afffd"/>
    <w:qFormat/>
    <w:rsid w:val="001B25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ffd">
    <w:name w:val="Название Знак"/>
    <w:link w:val="afffc"/>
    <w:rsid w:val="001B25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CStyle6">
    <w:name w:val="1CStyle6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8">
    <w:name w:val="1CStyle8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7">
    <w:name w:val="1CStyle7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9">
    <w:name w:val="1CStyle9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0">
    <w:name w:val="1CStyle10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1">
    <w:name w:val="1CStyle11"/>
    <w:rsid w:val="0097555E"/>
    <w:pPr>
      <w:spacing w:after="200" w:line="276" w:lineRule="auto"/>
      <w:jc w:val="center"/>
    </w:pPr>
    <w:rPr>
      <w:szCs w:val="22"/>
    </w:rPr>
  </w:style>
  <w:style w:type="paragraph" w:customStyle="1" w:styleId="1CStyle13">
    <w:name w:val="1CStyle13"/>
    <w:rsid w:val="0035470E"/>
    <w:pPr>
      <w:spacing w:after="200" w:line="276" w:lineRule="auto"/>
      <w:jc w:val="center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6F2B4545CBC14185215BF79317E8C6" ma:contentTypeVersion="0" ma:contentTypeDescription="Создание документа." ma:contentTypeScope="" ma:versionID="530ec809002fd4d8820123513b5c19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FB8EA-1D6B-48F0-BAE6-9E221D0A48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3CAD07-4CF9-46ED-9B9D-47763AA0B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27D46D-B1D5-49EE-970A-D5A1037C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«Загружены только остатки»</vt:lpstr>
    </vt:vector>
  </TitlesOfParts>
  <Company>ООО "Аудит-НТ"</Company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«Загружены только остатки»</dc:title>
  <dc:creator>Смирнов Тимофей</dc:creator>
  <cp:lastModifiedBy>Александр Игоревич Лютиков</cp:lastModifiedBy>
  <cp:revision>1</cp:revision>
  <cp:lastPrinted>2008-11-06T15:50:00Z</cp:lastPrinted>
  <dcterms:created xsi:type="dcterms:W3CDTF">2017-02-16T12:13:00Z</dcterms:created>
  <dcterms:modified xsi:type="dcterms:W3CDTF">2017-02-16T12:13:00Z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0x0101000C6F2B4545CBC14185215BF79317E8C6</vt:lpwstr>
  </property>
</Properties>
</file>