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B10067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246D3" w:rsidRPr="000246D3" w:rsidRDefault="00EB4960" w:rsidP="000246D3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b w:val="0"/>
          <w:sz w:val="24"/>
          <w:szCs w:val="24"/>
        </w:rPr>
      </w:pPr>
      <w:r w:rsidRPr="000246D3">
        <w:rPr>
          <w:rFonts w:ascii="Arial" w:hAnsi="Arial" w:cs="Arial"/>
          <w:b/>
        </w:rPr>
        <w:t xml:space="preserve">по отбору </w:t>
      </w:r>
      <w:r w:rsidR="005C1E4C" w:rsidRPr="000246D3">
        <w:rPr>
          <w:rFonts w:ascii="Arial" w:hAnsi="Arial" w:cs="Arial"/>
          <w:b/>
        </w:rPr>
        <w:t xml:space="preserve">организации </w:t>
      </w:r>
      <w:r w:rsidR="000246D3" w:rsidRPr="000246D3">
        <w:rPr>
          <w:rFonts w:ascii="Arial" w:hAnsi="Arial" w:cs="Arial"/>
          <w:b/>
        </w:rPr>
        <w:t>для проведения периодического медицинского осмотра</w:t>
      </w:r>
      <w:r w:rsidR="000246D3">
        <w:rPr>
          <w:rFonts w:ascii="Arial" w:hAnsi="Arial" w:cs="Arial"/>
          <w:b/>
        </w:rPr>
        <w:t xml:space="preserve"> сотрудников аппарата управления ОАО «Оренбургоблгаз»</w:t>
      </w:r>
      <w:r w:rsidR="000246D3" w:rsidRPr="000246D3">
        <w:rPr>
          <w:rStyle w:val="FontStyle39"/>
          <w:rFonts w:ascii="Arial" w:hAnsi="Arial" w:cs="Arial"/>
          <w:b w:val="0"/>
          <w:sz w:val="24"/>
          <w:szCs w:val="24"/>
        </w:rPr>
        <w:t xml:space="preserve"> </w:t>
      </w:r>
    </w:p>
    <w:p w:rsidR="000246D3" w:rsidRDefault="000246D3" w:rsidP="000246D3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CD583D" w:rsidRDefault="00777DE4" w:rsidP="000246D3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CD583D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0246D3">
        <w:rPr>
          <w:rStyle w:val="FontStyle39"/>
          <w:rFonts w:ascii="Arial" w:hAnsi="Arial" w:cs="Arial"/>
          <w:sz w:val="24"/>
          <w:szCs w:val="24"/>
        </w:rPr>
        <w:t>6</w:t>
      </w:r>
      <w:r w:rsidR="00C46295">
        <w:rPr>
          <w:rStyle w:val="FontStyle39"/>
          <w:rFonts w:ascii="Arial" w:hAnsi="Arial" w:cs="Arial"/>
          <w:sz w:val="24"/>
          <w:szCs w:val="24"/>
        </w:rPr>
        <w:t>6</w:t>
      </w:r>
      <w:r w:rsidR="00E43873" w:rsidRPr="00CD583D">
        <w:rPr>
          <w:rStyle w:val="FontStyle39"/>
          <w:rFonts w:ascii="Arial" w:hAnsi="Arial" w:cs="Arial"/>
          <w:sz w:val="24"/>
          <w:szCs w:val="24"/>
        </w:rPr>
        <w:t>-</w:t>
      </w:r>
      <w:r w:rsidR="00CD583D">
        <w:rPr>
          <w:rStyle w:val="FontStyle39"/>
          <w:rFonts w:ascii="Arial" w:hAnsi="Arial" w:cs="Arial"/>
          <w:sz w:val="24"/>
          <w:szCs w:val="24"/>
        </w:rPr>
        <w:t>у</w:t>
      </w:r>
      <w:r w:rsidR="00416FEC" w:rsidRPr="00CD583D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CD583D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CD583D" w:rsidRPr="000B5E90" w:rsidRDefault="00CD583D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0246D3" w:rsidRDefault="000246D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0246D3" w:rsidRPr="000B5E90" w:rsidRDefault="000246D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="00CD583D">
        <w:rPr>
          <w:rStyle w:val="FontStyle40"/>
          <w:rFonts w:ascii="Arial" w:hAnsi="Arial" w:cs="Arial"/>
          <w:sz w:val="24"/>
          <w:szCs w:val="24"/>
        </w:rPr>
        <w:t>оказываемых услуг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CD583D">
        <w:rPr>
          <w:rStyle w:val="FontStyle40"/>
          <w:rFonts w:ascii="Arial" w:hAnsi="Arial" w:cs="Arial"/>
          <w:sz w:val="24"/>
          <w:szCs w:val="24"/>
        </w:rPr>
        <w:t>ых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ими </w:t>
      </w:r>
      <w:r w:rsidR="00CD583D">
        <w:rPr>
          <w:rStyle w:val="FontStyle40"/>
          <w:rFonts w:ascii="Arial" w:hAnsi="Arial" w:cs="Arial"/>
          <w:sz w:val="24"/>
          <w:szCs w:val="24"/>
        </w:rPr>
        <w:t>Услуг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CD583D">
        <w:rPr>
          <w:rStyle w:val="FontStyle40"/>
          <w:rFonts w:ascii="Arial" w:hAnsi="Arial" w:cs="Arial"/>
          <w:sz w:val="24"/>
          <w:szCs w:val="24"/>
        </w:rPr>
        <w:t>Услуг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CD583D" w:rsidP="0065417C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</w:t>
            </w:r>
            <w:r w:rsidR="000246D3">
              <w:rPr>
                <w:rFonts w:ascii="Arial" w:hAnsi="Arial" w:cs="Arial"/>
              </w:rPr>
              <w:t xml:space="preserve">для проведения периодического медицинского осмотра </w:t>
            </w:r>
            <w:r w:rsidR="000246D3" w:rsidRPr="000246D3">
              <w:rPr>
                <w:rFonts w:ascii="Arial" w:hAnsi="Arial" w:cs="Arial"/>
              </w:rPr>
              <w:t>сотрудников аппарата управления ОАО «Оренбургоблгаз»</w:t>
            </w:r>
            <w:r w:rsidR="000246D3" w:rsidRPr="000246D3">
              <w:rPr>
                <w:rStyle w:val="FontStyle39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F42A1">
              <w:rPr>
                <w:rFonts w:ascii="Arial" w:hAnsi="Arial" w:cs="Arial"/>
              </w:rPr>
              <w:t>на условиях</w:t>
            </w:r>
            <w:r w:rsidR="00DF42A1"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 w:rsidR="00DF42A1"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CD583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CD583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оказания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D3" w:rsidRDefault="0079354A" w:rsidP="000246D3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CE5A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оказания услуг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0246D3" w:rsidRPr="000246D3">
              <w:rPr>
                <w:rFonts w:ascii="Arial" w:hAnsi="Arial" w:cs="Arial"/>
                <w:u w:val="single"/>
              </w:rPr>
              <w:t>г. Оренбург</w:t>
            </w:r>
            <w:r w:rsidR="000246D3">
              <w:rPr>
                <w:rFonts w:ascii="Arial" w:hAnsi="Arial" w:cs="Arial"/>
              </w:rPr>
              <w:t>.</w:t>
            </w:r>
          </w:p>
          <w:p w:rsidR="00BF4802" w:rsidRPr="00F1067F" w:rsidRDefault="006652BD" w:rsidP="000246D3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</w:t>
            </w:r>
            <w:r w:rsidR="00CE5A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оказания услуг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0246D3">
              <w:rPr>
                <w:rFonts w:ascii="Arial" w:hAnsi="Arial" w:cs="Arial"/>
              </w:rPr>
              <w:t>с июня по декабрь 2012г.</w:t>
            </w:r>
          </w:p>
        </w:tc>
      </w:tr>
      <w:tr w:rsidR="009532DC" w:rsidRPr="000B5E90" w:rsidTr="00CE5AB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CE5AB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CE5A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услуг, требования к качеству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; иные требования к </w:t>
            </w:r>
            <w:r w:rsidR="00CE5A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услугам</w:t>
            </w:r>
            <w:r w:rsidR="000246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и участникам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46"/>
              <w:gridCol w:w="3119"/>
              <w:gridCol w:w="1005"/>
            </w:tblGrid>
            <w:tr w:rsidR="000246D3" w:rsidRPr="000246D3" w:rsidTr="000246D3">
              <w:trPr>
                <w:jc w:val="center"/>
              </w:trPr>
              <w:tc>
                <w:tcPr>
                  <w:tcW w:w="746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119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Наименование услуги</w:t>
                  </w:r>
                </w:p>
              </w:tc>
              <w:tc>
                <w:tcPr>
                  <w:tcW w:w="1005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Кол-во человек</w:t>
                  </w:r>
                </w:p>
              </w:tc>
            </w:tr>
            <w:tr w:rsidR="000246D3" w:rsidRPr="000246D3" w:rsidTr="000246D3">
              <w:trPr>
                <w:jc w:val="center"/>
              </w:trPr>
              <w:tc>
                <w:tcPr>
                  <w:tcW w:w="746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0246D3" w:rsidRPr="000246D3" w:rsidRDefault="000246D3" w:rsidP="0062165F">
                  <w:pPr>
                    <w:jc w:val="both"/>
                    <w:outlineLvl w:val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Электрокардиография</w:t>
                  </w:r>
                </w:p>
              </w:tc>
              <w:tc>
                <w:tcPr>
                  <w:tcW w:w="1005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93</w:t>
                  </w:r>
                </w:p>
              </w:tc>
            </w:tr>
            <w:tr w:rsidR="000246D3" w:rsidRPr="000246D3" w:rsidTr="000246D3">
              <w:trPr>
                <w:jc w:val="center"/>
              </w:trPr>
              <w:tc>
                <w:tcPr>
                  <w:tcW w:w="746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:rsidR="000246D3" w:rsidRPr="000246D3" w:rsidRDefault="000246D3" w:rsidP="006216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Биохимический скрининг</w:t>
                  </w:r>
                </w:p>
              </w:tc>
              <w:tc>
                <w:tcPr>
                  <w:tcW w:w="1005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93</w:t>
                  </w:r>
                </w:p>
              </w:tc>
            </w:tr>
            <w:tr w:rsidR="000246D3" w:rsidRPr="000246D3" w:rsidTr="000246D3">
              <w:trPr>
                <w:jc w:val="center"/>
              </w:trPr>
              <w:tc>
                <w:tcPr>
                  <w:tcW w:w="746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119" w:type="dxa"/>
                </w:tcPr>
                <w:p w:rsidR="000246D3" w:rsidRPr="000246D3" w:rsidRDefault="000246D3" w:rsidP="006216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Клинический анализ мочи</w:t>
                  </w:r>
                </w:p>
              </w:tc>
              <w:tc>
                <w:tcPr>
                  <w:tcW w:w="1005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93</w:t>
                  </w:r>
                </w:p>
              </w:tc>
            </w:tr>
            <w:tr w:rsidR="000246D3" w:rsidRPr="000246D3" w:rsidTr="000246D3">
              <w:trPr>
                <w:jc w:val="center"/>
              </w:trPr>
              <w:tc>
                <w:tcPr>
                  <w:tcW w:w="746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119" w:type="dxa"/>
                </w:tcPr>
                <w:p w:rsidR="000246D3" w:rsidRPr="000246D3" w:rsidRDefault="000246D3" w:rsidP="006216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Клинический анализ крови</w:t>
                  </w:r>
                </w:p>
              </w:tc>
              <w:tc>
                <w:tcPr>
                  <w:tcW w:w="1005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93</w:t>
                  </w:r>
                </w:p>
              </w:tc>
            </w:tr>
            <w:tr w:rsidR="000246D3" w:rsidRPr="000246D3" w:rsidTr="000246D3">
              <w:trPr>
                <w:jc w:val="center"/>
              </w:trPr>
              <w:tc>
                <w:tcPr>
                  <w:tcW w:w="746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119" w:type="dxa"/>
                </w:tcPr>
                <w:p w:rsidR="000246D3" w:rsidRPr="000246D3" w:rsidRDefault="000246D3" w:rsidP="000246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Осмотр</w:t>
                  </w: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офтальмолога</w:t>
                  </w:r>
                </w:p>
              </w:tc>
              <w:tc>
                <w:tcPr>
                  <w:tcW w:w="1005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93</w:t>
                  </w:r>
                </w:p>
              </w:tc>
            </w:tr>
            <w:tr w:rsidR="000246D3" w:rsidRPr="000246D3" w:rsidTr="000246D3">
              <w:trPr>
                <w:jc w:val="center"/>
              </w:trPr>
              <w:tc>
                <w:tcPr>
                  <w:tcW w:w="746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119" w:type="dxa"/>
                </w:tcPr>
                <w:p w:rsidR="000246D3" w:rsidRPr="000246D3" w:rsidRDefault="000246D3" w:rsidP="000246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Осмотр а</w:t>
                  </w: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кушер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а-</w:t>
                  </w: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гинеколог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005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</w:tr>
            <w:tr w:rsidR="000246D3" w:rsidRPr="000246D3" w:rsidTr="000246D3">
              <w:trPr>
                <w:jc w:val="center"/>
              </w:trPr>
              <w:tc>
                <w:tcPr>
                  <w:tcW w:w="746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119" w:type="dxa"/>
                </w:tcPr>
                <w:p w:rsidR="000246D3" w:rsidRPr="000246D3" w:rsidRDefault="000246D3" w:rsidP="000246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Осмотр</w:t>
                  </w: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м</w:t>
                  </w: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ам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</w:t>
                  </w: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олог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proofErr w:type="spellEnd"/>
                </w:p>
              </w:tc>
              <w:tc>
                <w:tcPr>
                  <w:tcW w:w="1005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0246D3" w:rsidRPr="000246D3" w:rsidTr="000246D3">
              <w:trPr>
                <w:jc w:val="center"/>
              </w:trPr>
              <w:tc>
                <w:tcPr>
                  <w:tcW w:w="746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119" w:type="dxa"/>
                </w:tcPr>
                <w:p w:rsidR="000246D3" w:rsidRPr="000246D3" w:rsidRDefault="000246D3" w:rsidP="000246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Осмотр т</w:t>
                  </w: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ерапевт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005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93</w:t>
                  </w:r>
                </w:p>
              </w:tc>
            </w:tr>
            <w:tr w:rsidR="000246D3" w:rsidRPr="000246D3" w:rsidTr="000246D3">
              <w:trPr>
                <w:jc w:val="center"/>
              </w:trPr>
              <w:tc>
                <w:tcPr>
                  <w:tcW w:w="746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119" w:type="dxa"/>
                </w:tcPr>
                <w:p w:rsidR="000246D3" w:rsidRPr="000246D3" w:rsidRDefault="000246D3" w:rsidP="000246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Осмотр</w:t>
                  </w: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д</w:t>
                  </w: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ерматовенеролог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proofErr w:type="spellEnd"/>
                </w:p>
              </w:tc>
              <w:tc>
                <w:tcPr>
                  <w:tcW w:w="1005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0246D3" w:rsidRPr="000246D3" w:rsidTr="000246D3">
              <w:trPr>
                <w:jc w:val="center"/>
              </w:trPr>
              <w:tc>
                <w:tcPr>
                  <w:tcW w:w="746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119" w:type="dxa"/>
                </w:tcPr>
                <w:p w:rsidR="000246D3" w:rsidRPr="000246D3" w:rsidRDefault="000246D3" w:rsidP="000246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Осмотр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торин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ларинголог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proofErr w:type="spellEnd"/>
                </w:p>
              </w:tc>
              <w:tc>
                <w:tcPr>
                  <w:tcW w:w="1005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0246D3" w:rsidRPr="000246D3" w:rsidTr="000246D3">
              <w:trPr>
                <w:jc w:val="center"/>
              </w:trPr>
              <w:tc>
                <w:tcPr>
                  <w:tcW w:w="746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119" w:type="dxa"/>
                </w:tcPr>
                <w:p w:rsidR="000246D3" w:rsidRPr="000246D3" w:rsidRDefault="000246D3" w:rsidP="000246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Осмотр</w:t>
                  </w: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ирург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005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0246D3" w:rsidRPr="000246D3" w:rsidTr="000246D3">
              <w:trPr>
                <w:jc w:val="center"/>
              </w:trPr>
              <w:tc>
                <w:tcPr>
                  <w:tcW w:w="746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119" w:type="dxa"/>
                </w:tcPr>
                <w:p w:rsidR="000246D3" w:rsidRPr="000246D3" w:rsidRDefault="000246D3" w:rsidP="000246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Осмотр</w:t>
                  </w: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</w:t>
                  </w: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томатолог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005" w:type="dxa"/>
                  <w:vAlign w:val="center"/>
                </w:tcPr>
                <w:p w:rsidR="000246D3" w:rsidRPr="000246D3" w:rsidRDefault="000246D3" w:rsidP="0062165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46D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0246D3" w:rsidRDefault="000246D3" w:rsidP="00CE5AB4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Сотрудники ОАО «Оренбургоблгаз», проходящие медосмотр, должны иметь первоочередное право при посещении кабинетов специалистов (необходимо предоставить гарантийное письмо).</w:t>
            </w:r>
          </w:p>
          <w:p w:rsidR="000246D3" w:rsidRDefault="000246D3" w:rsidP="00CE5AB4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Клиника должна быть оборудована современным оборудованием (необходимо приложить к документации подтверждающие документы).</w:t>
            </w:r>
          </w:p>
          <w:p w:rsidR="000246D3" w:rsidRDefault="000246D3" w:rsidP="00CE5AB4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Клиника должна иметь лицензию на проведение периодических медицинских осмотров (необходимо приложить к документации подтверждающие документы).</w:t>
            </w:r>
          </w:p>
          <w:p w:rsidR="00D82CB8" w:rsidRPr="00CE5AB4" w:rsidRDefault="006652BD" w:rsidP="00CE5AB4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E5AB4">
              <w:rPr>
                <w:rFonts w:ascii="Arial" w:hAnsi="Arial" w:cs="Arial"/>
                <w:sz w:val="24"/>
                <w:szCs w:val="24"/>
              </w:rPr>
              <w:t xml:space="preserve">Иные требования и характеристики к </w:t>
            </w:r>
            <w:r w:rsidR="00CE5AB4" w:rsidRPr="00CE5AB4">
              <w:rPr>
                <w:rFonts w:ascii="Arial" w:hAnsi="Arial" w:cs="Arial"/>
                <w:sz w:val="24"/>
                <w:szCs w:val="24"/>
              </w:rPr>
              <w:t>Услугам</w:t>
            </w:r>
            <w:r w:rsidRPr="00CE5AB4">
              <w:rPr>
                <w:rFonts w:ascii="Arial" w:hAnsi="Arial" w:cs="Arial"/>
                <w:sz w:val="24"/>
                <w:szCs w:val="24"/>
              </w:rPr>
              <w:t xml:space="preserve"> указаны в проекте Договора.</w:t>
            </w:r>
          </w:p>
        </w:tc>
      </w:tr>
      <w:tr w:rsidR="000246D3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D3" w:rsidRPr="000B5E90" w:rsidRDefault="000246D3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D3" w:rsidRPr="000B5E90" w:rsidRDefault="000246D3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Начальная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D3" w:rsidRPr="00F67D99" w:rsidRDefault="000246D3" w:rsidP="0062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220 000</w:t>
            </w:r>
            <w:r w:rsidRPr="00F67D99">
              <w:rPr>
                <w:rFonts w:ascii="Arial" w:hAnsi="Arial" w:cs="Arial"/>
              </w:rPr>
              <w:t xml:space="preserve"> (сто пятьдесят три тысячи) рублей, 00 копеек с </w:t>
            </w:r>
            <w:r w:rsidRPr="00F67D99">
              <w:rPr>
                <w:rFonts w:ascii="Arial" w:hAnsi="Arial" w:cs="Arial"/>
              </w:rPr>
              <w:lastRenderedPageBreak/>
              <w:t>учетом НДС 18%.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7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</w:t>
            </w:r>
            <w:r w:rsidR="008E2C4D">
              <w:rPr>
                <w:sz w:val="24"/>
                <w:szCs w:val="24"/>
              </w:rPr>
              <w:t>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</w:t>
            </w:r>
            <w:r w:rsidRPr="008E5F81">
              <w:rPr>
                <w:rFonts w:ascii="Arial" w:hAnsi="Arial" w:cs="Arial"/>
              </w:rPr>
              <w:lastRenderedPageBreak/>
              <w:t>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C4629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13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246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C4629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0246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4629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BE566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C4629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0246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4629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BE566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BE566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0246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0246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C4629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C4629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B1006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BE566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0246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0246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на </w:t>
      </w:r>
      <w:r w:rsidR="00C46295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0246D3" w:rsidRDefault="000246D3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0246D3" w:rsidRDefault="000246D3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6"/>
        <w:gridCol w:w="3119"/>
        <w:gridCol w:w="1005"/>
        <w:gridCol w:w="2447"/>
        <w:gridCol w:w="2268"/>
      </w:tblGrid>
      <w:tr w:rsidR="000246D3" w:rsidRPr="000246D3" w:rsidTr="000246D3">
        <w:trPr>
          <w:jc w:val="center"/>
        </w:trPr>
        <w:tc>
          <w:tcPr>
            <w:tcW w:w="746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0246D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246D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119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Наименование услуги</w:t>
            </w:r>
          </w:p>
        </w:tc>
        <w:tc>
          <w:tcPr>
            <w:tcW w:w="1005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Кол-во человек</w:t>
            </w:r>
          </w:p>
        </w:tc>
        <w:tc>
          <w:tcPr>
            <w:tcW w:w="2447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Стоимость за 1 человека, руб. без НДС</w:t>
            </w:r>
          </w:p>
        </w:tc>
        <w:tc>
          <w:tcPr>
            <w:tcW w:w="2268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0246D3" w:rsidRPr="000246D3" w:rsidTr="000246D3">
        <w:trPr>
          <w:jc w:val="center"/>
        </w:trPr>
        <w:tc>
          <w:tcPr>
            <w:tcW w:w="746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0246D3" w:rsidRPr="000246D3" w:rsidRDefault="000246D3" w:rsidP="0062165F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Электрокардиография</w:t>
            </w:r>
          </w:p>
        </w:tc>
        <w:tc>
          <w:tcPr>
            <w:tcW w:w="1005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447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6D3" w:rsidRPr="000246D3" w:rsidTr="000246D3">
        <w:trPr>
          <w:jc w:val="center"/>
        </w:trPr>
        <w:tc>
          <w:tcPr>
            <w:tcW w:w="746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0246D3" w:rsidRPr="000246D3" w:rsidRDefault="000246D3" w:rsidP="0062165F">
            <w:pPr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Биохимический скрининг</w:t>
            </w:r>
          </w:p>
        </w:tc>
        <w:tc>
          <w:tcPr>
            <w:tcW w:w="1005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447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6D3" w:rsidRPr="000246D3" w:rsidTr="000246D3">
        <w:trPr>
          <w:jc w:val="center"/>
        </w:trPr>
        <w:tc>
          <w:tcPr>
            <w:tcW w:w="746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0246D3" w:rsidRPr="000246D3" w:rsidRDefault="000246D3" w:rsidP="0062165F">
            <w:pPr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Клинический анализ мочи</w:t>
            </w:r>
          </w:p>
        </w:tc>
        <w:tc>
          <w:tcPr>
            <w:tcW w:w="1005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447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6D3" w:rsidRPr="000246D3" w:rsidTr="000246D3">
        <w:trPr>
          <w:jc w:val="center"/>
        </w:trPr>
        <w:tc>
          <w:tcPr>
            <w:tcW w:w="746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0246D3" w:rsidRPr="000246D3" w:rsidRDefault="000246D3" w:rsidP="0062165F">
            <w:pPr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Клинический анализ крови</w:t>
            </w:r>
          </w:p>
        </w:tc>
        <w:tc>
          <w:tcPr>
            <w:tcW w:w="1005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447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6D3" w:rsidRPr="000246D3" w:rsidTr="000246D3">
        <w:trPr>
          <w:jc w:val="center"/>
        </w:trPr>
        <w:tc>
          <w:tcPr>
            <w:tcW w:w="746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0246D3" w:rsidRPr="000246D3" w:rsidRDefault="000246D3" w:rsidP="0062165F">
            <w:pPr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Осмотр офтальмолога</w:t>
            </w:r>
          </w:p>
        </w:tc>
        <w:tc>
          <w:tcPr>
            <w:tcW w:w="1005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447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6D3" w:rsidRPr="000246D3" w:rsidTr="000246D3">
        <w:trPr>
          <w:jc w:val="center"/>
        </w:trPr>
        <w:tc>
          <w:tcPr>
            <w:tcW w:w="746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19" w:type="dxa"/>
          </w:tcPr>
          <w:p w:rsidR="000246D3" w:rsidRPr="000246D3" w:rsidRDefault="000246D3" w:rsidP="0062165F">
            <w:pPr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Осмотр акушера-гинеколога</w:t>
            </w:r>
          </w:p>
        </w:tc>
        <w:tc>
          <w:tcPr>
            <w:tcW w:w="1005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447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6D3" w:rsidRPr="000246D3" w:rsidTr="000246D3">
        <w:trPr>
          <w:jc w:val="center"/>
        </w:trPr>
        <w:tc>
          <w:tcPr>
            <w:tcW w:w="746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19" w:type="dxa"/>
          </w:tcPr>
          <w:p w:rsidR="000246D3" w:rsidRPr="000246D3" w:rsidRDefault="000246D3" w:rsidP="0062165F">
            <w:pPr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 xml:space="preserve">Осмотр </w:t>
            </w:r>
            <w:proofErr w:type="spellStart"/>
            <w:r w:rsidRPr="000246D3">
              <w:rPr>
                <w:rFonts w:ascii="Arial" w:hAnsi="Arial" w:cs="Arial"/>
                <w:sz w:val="20"/>
                <w:szCs w:val="20"/>
              </w:rPr>
              <w:t>маммолога</w:t>
            </w:r>
            <w:proofErr w:type="spellEnd"/>
          </w:p>
        </w:tc>
        <w:tc>
          <w:tcPr>
            <w:tcW w:w="1005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47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6D3" w:rsidRPr="000246D3" w:rsidTr="000246D3">
        <w:trPr>
          <w:jc w:val="center"/>
        </w:trPr>
        <w:tc>
          <w:tcPr>
            <w:tcW w:w="746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119" w:type="dxa"/>
          </w:tcPr>
          <w:p w:rsidR="000246D3" w:rsidRPr="000246D3" w:rsidRDefault="000246D3" w:rsidP="0062165F">
            <w:pPr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Осмотр терапевта</w:t>
            </w:r>
          </w:p>
        </w:tc>
        <w:tc>
          <w:tcPr>
            <w:tcW w:w="1005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447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6D3" w:rsidRPr="000246D3" w:rsidTr="000246D3">
        <w:trPr>
          <w:jc w:val="center"/>
        </w:trPr>
        <w:tc>
          <w:tcPr>
            <w:tcW w:w="746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119" w:type="dxa"/>
          </w:tcPr>
          <w:p w:rsidR="000246D3" w:rsidRPr="000246D3" w:rsidRDefault="000246D3" w:rsidP="0062165F">
            <w:pPr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 xml:space="preserve">Осмотр </w:t>
            </w:r>
            <w:proofErr w:type="spellStart"/>
            <w:r w:rsidRPr="000246D3">
              <w:rPr>
                <w:rFonts w:ascii="Arial" w:hAnsi="Arial" w:cs="Arial"/>
                <w:sz w:val="20"/>
                <w:szCs w:val="20"/>
              </w:rPr>
              <w:t>дерматовенеролога</w:t>
            </w:r>
            <w:proofErr w:type="spellEnd"/>
          </w:p>
        </w:tc>
        <w:tc>
          <w:tcPr>
            <w:tcW w:w="1005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47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6D3" w:rsidRPr="000246D3" w:rsidTr="000246D3">
        <w:trPr>
          <w:jc w:val="center"/>
        </w:trPr>
        <w:tc>
          <w:tcPr>
            <w:tcW w:w="746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119" w:type="dxa"/>
          </w:tcPr>
          <w:p w:rsidR="000246D3" w:rsidRPr="000246D3" w:rsidRDefault="000246D3" w:rsidP="0062165F">
            <w:pPr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 xml:space="preserve">Осмотр </w:t>
            </w:r>
            <w:proofErr w:type="spellStart"/>
            <w:r w:rsidRPr="000246D3">
              <w:rPr>
                <w:rFonts w:ascii="Arial" w:hAnsi="Arial" w:cs="Arial"/>
                <w:sz w:val="20"/>
                <w:szCs w:val="20"/>
              </w:rPr>
              <w:t>оториноларинголога</w:t>
            </w:r>
            <w:proofErr w:type="spellEnd"/>
          </w:p>
        </w:tc>
        <w:tc>
          <w:tcPr>
            <w:tcW w:w="1005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47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6D3" w:rsidRPr="000246D3" w:rsidTr="000246D3">
        <w:trPr>
          <w:jc w:val="center"/>
        </w:trPr>
        <w:tc>
          <w:tcPr>
            <w:tcW w:w="746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119" w:type="dxa"/>
          </w:tcPr>
          <w:p w:rsidR="000246D3" w:rsidRPr="000246D3" w:rsidRDefault="000246D3" w:rsidP="0062165F">
            <w:pPr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Осмотр хирурга</w:t>
            </w:r>
          </w:p>
        </w:tc>
        <w:tc>
          <w:tcPr>
            <w:tcW w:w="1005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7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6D3" w:rsidRPr="000246D3" w:rsidTr="0062165F">
        <w:trPr>
          <w:jc w:val="center"/>
        </w:trPr>
        <w:tc>
          <w:tcPr>
            <w:tcW w:w="746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119" w:type="dxa"/>
          </w:tcPr>
          <w:p w:rsidR="000246D3" w:rsidRPr="000246D3" w:rsidRDefault="000246D3" w:rsidP="0062165F">
            <w:pPr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Осмотр стоматолога</w:t>
            </w:r>
          </w:p>
        </w:tc>
        <w:tc>
          <w:tcPr>
            <w:tcW w:w="1005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7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6D3" w:rsidRPr="000246D3" w:rsidTr="0062165F">
        <w:trPr>
          <w:jc w:val="center"/>
        </w:trPr>
        <w:tc>
          <w:tcPr>
            <w:tcW w:w="4870" w:type="dxa"/>
            <w:gridSpan w:val="3"/>
            <w:vAlign w:val="center"/>
          </w:tcPr>
          <w:p w:rsidR="000246D3" w:rsidRPr="000246D3" w:rsidRDefault="000246D3" w:rsidP="000246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Итого без НДС:</w:t>
            </w:r>
          </w:p>
        </w:tc>
        <w:tc>
          <w:tcPr>
            <w:tcW w:w="2447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6D3" w:rsidRPr="000246D3" w:rsidTr="0062165F">
        <w:trPr>
          <w:jc w:val="center"/>
        </w:trPr>
        <w:tc>
          <w:tcPr>
            <w:tcW w:w="4870" w:type="dxa"/>
            <w:gridSpan w:val="3"/>
            <w:vAlign w:val="center"/>
          </w:tcPr>
          <w:p w:rsidR="000246D3" w:rsidRPr="000246D3" w:rsidRDefault="000246D3" w:rsidP="000246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НДС (или НДС не облагается):</w:t>
            </w:r>
          </w:p>
        </w:tc>
        <w:tc>
          <w:tcPr>
            <w:tcW w:w="2447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6D3" w:rsidRPr="000246D3" w:rsidTr="0062165F">
        <w:trPr>
          <w:jc w:val="center"/>
        </w:trPr>
        <w:tc>
          <w:tcPr>
            <w:tcW w:w="4870" w:type="dxa"/>
            <w:gridSpan w:val="3"/>
            <w:vAlign w:val="center"/>
          </w:tcPr>
          <w:p w:rsidR="000246D3" w:rsidRPr="000246D3" w:rsidRDefault="000246D3" w:rsidP="000246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6D3">
              <w:rPr>
                <w:rFonts w:ascii="Arial" w:hAnsi="Arial" w:cs="Arial"/>
                <w:sz w:val="20"/>
                <w:szCs w:val="20"/>
              </w:rPr>
              <w:t>Итого  с НДС (или НДС не облагается):</w:t>
            </w:r>
          </w:p>
        </w:tc>
        <w:tc>
          <w:tcPr>
            <w:tcW w:w="2447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46D3" w:rsidRPr="000246D3" w:rsidRDefault="000246D3" w:rsidP="00621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6D3" w:rsidRPr="000B5E90" w:rsidRDefault="000246D3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6414" w:type="dxa"/>
        <w:jc w:val="center"/>
        <w:tblInd w:w="6385" w:type="dxa"/>
        <w:tblLook w:val="04A0" w:firstRow="1" w:lastRow="0" w:firstColumn="1" w:lastColumn="0" w:noHBand="0" w:noVBand="1"/>
      </w:tblPr>
      <w:tblGrid>
        <w:gridCol w:w="8082"/>
        <w:gridCol w:w="8332"/>
      </w:tblGrid>
      <w:tr w:rsidR="000246D3" w:rsidRPr="000B5E90" w:rsidTr="000246D3">
        <w:trPr>
          <w:trHeight w:val="300"/>
          <w:jc w:val="center"/>
        </w:trPr>
        <w:tc>
          <w:tcPr>
            <w:tcW w:w="16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6D3" w:rsidRPr="000B5E90" w:rsidRDefault="000246D3" w:rsidP="000246D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</w:tr>
      <w:tr w:rsidR="000246D3" w:rsidRPr="000B5E90" w:rsidTr="000246D3">
        <w:trPr>
          <w:gridAfter w:val="1"/>
          <w:wAfter w:w="8332" w:type="dxa"/>
          <w:trHeight w:val="300"/>
          <w:jc w:val="center"/>
        </w:trPr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6D3" w:rsidRPr="000B5E90" w:rsidRDefault="000246D3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</w:tr>
      <w:tr w:rsidR="000246D3" w:rsidRPr="000B5E90" w:rsidTr="000246D3">
        <w:trPr>
          <w:gridAfter w:val="1"/>
          <w:wAfter w:w="8332" w:type="dxa"/>
          <w:trHeight w:val="300"/>
          <w:jc w:val="center"/>
        </w:trPr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6D3" w:rsidRPr="000B5E90" w:rsidRDefault="000246D3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246D3" w:rsidRPr="000B5E90" w:rsidTr="000246D3">
        <w:trPr>
          <w:gridAfter w:val="1"/>
          <w:wAfter w:w="8332" w:type="dxa"/>
          <w:trHeight w:val="300"/>
          <w:jc w:val="center"/>
        </w:trPr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6D3" w:rsidRPr="000B5E90" w:rsidRDefault="000246D3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</w:tr>
      <w:tr w:rsidR="000246D3" w:rsidRPr="000B5E90" w:rsidTr="000246D3">
        <w:trPr>
          <w:gridAfter w:val="1"/>
          <w:wAfter w:w="8332" w:type="dxa"/>
          <w:trHeight w:val="300"/>
          <w:jc w:val="center"/>
        </w:trPr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6D3" w:rsidRPr="000B5E90" w:rsidRDefault="000246D3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E15CBA" w:rsidRPr="0062165F" w:rsidRDefault="00E15CBA" w:rsidP="0062165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62165F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15CBA" w:rsidRPr="0062165F" w:rsidRDefault="00E15CBA" w:rsidP="0062165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62165F">
        <w:rPr>
          <w:rFonts w:ascii="Arial" w:hAnsi="Arial" w:cs="Arial"/>
        </w:rPr>
        <w:t xml:space="preserve"> Проект договора на </w:t>
      </w:r>
      <w:r w:rsidR="00C46295">
        <w:rPr>
          <w:rFonts w:ascii="Arial" w:hAnsi="Arial" w:cs="Arial"/>
        </w:rPr>
        <w:t>7</w:t>
      </w:r>
      <w:r w:rsidRPr="0062165F">
        <w:rPr>
          <w:rFonts w:ascii="Arial" w:hAnsi="Arial" w:cs="Arial"/>
        </w:rPr>
        <w:t>л.</w:t>
      </w:r>
    </w:p>
    <w:p w:rsidR="0062165F" w:rsidRPr="0062165F" w:rsidRDefault="0062165F" w:rsidP="0062165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</w:p>
    <w:p w:rsidR="0062165F" w:rsidRPr="0062165F" w:rsidRDefault="0062165F" w:rsidP="0062165F">
      <w:pPr>
        <w:shd w:val="clear" w:color="auto" w:fill="FFFFFF"/>
        <w:jc w:val="center"/>
        <w:rPr>
          <w:rFonts w:ascii="Arial" w:hAnsi="Arial" w:cs="Arial"/>
          <w:bCs/>
        </w:rPr>
      </w:pPr>
      <w:r w:rsidRPr="0062165F">
        <w:rPr>
          <w:rFonts w:ascii="Arial" w:hAnsi="Arial" w:cs="Arial"/>
          <w:color w:val="000000"/>
        </w:rPr>
        <w:t>ДОГОВОР</w:t>
      </w:r>
    </w:p>
    <w:p w:rsidR="0062165F" w:rsidRPr="0062165F" w:rsidRDefault="0062165F" w:rsidP="0062165F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62165F">
        <w:rPr>
          <w:rFonts w:ascii="Arial" w:hAnsi="Arial" w:cs="Arial"/>
          <w:color w:val="000000"/>
        </w:rPr>
        <w:t>на оказание медицинских услуг</w:t>
      </w:r>
    </w:p>
    <w:p w:rsidR="0062165F" w:rsidRPr="0062165F" w:rsidRDefault="0062165F" w:rsidP="0062165F">
      <w:pPr>
        <w:shd w:val="clear" w:color="auto" w:fill="FFFFFF"/>
        <w:jc w:val="center"/>
        <w:rPr>
          <w:rFonts w:ascii="Arial" w:hAnsi="Arial" w:cs="Arial"/>
          <w:bCs/>
        </w:rPr>
      </w:pPr>
    </w:p>
    <w:p w:rsidR="0062165F" w:rsidRPr="0062165F" w:rsidRDefault="0062165F" w:rsidP="0062165F">
      <w:pPr>
        <w:shd w:val="clear" w:color="auto" w:fill="FFFFFF"/>
        <w:rPr>
          <w:rFonts w:ascii="Arial" w:hAnsi="Arial" w:cs="Arial"/>
          <w:color w:val="000000"/>
        </w:rPr>
      </w:pPr>
      <w:r w:rsidRPr="0062165F">
        <w:rPr>
          <w:rFonts w:ascii="Arial" w:hAnsi="Arial" w:cs="Arial"/>
          <w:color w:val="000000"/>
        </w:rPr>
        <w:t>г. Оренбург</w:t>
      </w:r>
      <w:r w:rsidRPr="0062165F">
        <w:rPr>
          <w:rFonts w:ascii="Arial" w:hAnsi="Arial" w:cs="Arial"/>
          <w:bCs/>
          <w:color w:val="000000"/>
        </w:rPr>
        <w:t xml:space="preserve">                                                                               </w:t>
      </w:r>
      <w:r w:rsidRPr="0062165F">
        <w:rPr>
          <w:rFonts w:ascii="Arial" w:hAnsi="Arial" w:cs="Arial"/>
          <w:color w:val="000000"/>
        </w:rPr>
        <w:t xml:space="preserve">«____» </w:t>
      </w:r>
      <w:r w:rsidRPr="0062165F">
        <w:rPr>
          <w:rFonts w:ascii="Arial" w:hAnsi="Arial" w:cs="Arial"/>
          <w:iCs/>
          <w:color w:val="000000"/>
        </w:rPr>
        <w:t xml:space="preserve">  _________ </w:t>
      </w:r>
      <w:r w:rsidRPr="0062165F">
        <w:rPr>
          <w:rFonts w:ascii="Arial" w:hAnsi="Arial" w:cs="Arial"/>
          <w:color w:val="000000"/>
        </w:rPr>
        <w:t>2012 г.</w:t>
      </w:r>
    </w:p>
    <w:p w:rsidR="0062165F" w:rsidRPr="0062165F" w:rsidRDefault="0062165F" w:rsidP="0062165F">
      <w:pPr>
        <w:shd w:val="clear" w:color="auto" w:fill="FFFFFF"/>
        <w:rPr>
          <w:rFonts w:ascii="Arial" w:hAnsi="Arial" w:cs="Arial"/>
          <w:color w:val="000000"/>
        </w:rPr>
      </w:pPr>
    </w:p>
    <w:p w:rsidR="0062165F" w:rsidRPr="0062165F" w:rsidRDefault="0062165F" w:rsidP="0062165F">
      <w:pPr>
        <w:shd w:val="clear" w:color="auto" w:fill="FFFFFF"/>
        <w:spacing w:line="269" w:lineRule="exact"/>
        <w:ind w:right="1" w:firstLine="709"/>
        <w:jc w:val="both"/>
        <w:rPr>
          <w:rFonts w:ascii="Arial" w:hAnsi="Arial" w:cs="Arial"/>
        </w:rPr>
      </w:pPr>
      <w:proofErr w:type="gramStart"/>
      <w:r w:rsidRPr="0062165F">
        <w:rPr>
          <w:rFonts w:ascii="Arial" w:hAnsi="Arial" w:cs="Arial"/>
          <w:color w:val="000000"/>
          <w:spacing w:val="-1"/>
        </w:rPr>
        <w:t xml:space="preserve">ОАО «Оренбургоблгаз», именуемое в дальнейшем «Заказчик», в лице  генерального директора Бородина Дмитрия Александровича действующего на </w:t>
      </w:r>
      <w:r w:rsidRPr="0062165F">
        <w:rPr>
          <w:rFonts w:ascii="Arial" w:hAnsi="Arial" w:cs="Arial"/>
          <w:color w:val="000000"/>
          <w:spacing w:val="-3"/>
        </w:rPr>
        <w:t>основании Устава, с одной стороны и ___________________________________________</w:t>
      </w:r>
      <w:r w:rsidRPr="0062165F">
        <w:rPr>
          <w:rFonts w:ascii="Arial" w:hAnsi="Arial" w:cs="Arial"/>
          <w:color w:val="000000"/>
          <w:spacing w:val="3"/>
        </w:rPr>
        <w:t xml:space="preserve">, именуемое в </w:t>
      </w:r>
      <w:r w:rsidRPr="0062165F">
        <w:rPr>
          <w:rFonts w:ascii="Arial" w:hAnsi="Arial" w:cs="Arial"/>
          <w:color w:val="000000"/>
          <w:spacing w:val="9"/>
        </w:rPr>
        <w:t xml:space="preserve">дальнейшем «Исполнитель», в лице _________________________________, </w:t>
      </w:r>
      <w:r w:rsidRPr="0062165F">
        <w:rPr>
          <w:rFonts w:ascii="Arial" w:hAnsi="Arial" w:cs="Arial"/>
          <w:color w:val="000000"/>
          <w:spacing w:val="-5"/>
        </w:rPr>
        <w:t xml:space="preserve">действующего на основании________________________, с другой стороны, далее именуемые «Стороны», </w:t>
      </w:r>
      <w:r w:rsidRPr="0062165F">
        <w:rPr>
          <w:rFonts w:ascii="Arial" w:hAnsi="Arial" w:cs="Arial"/>
        </w:rPr>
        <w:t>в целях исполнения решения</w:t>
      </w:r>
      <w:bookmarkStart w:id="0" w:name="_GoBack"/>
      <w:bookmarkEnd w:id="0"/>
      <w:r w:rsidRPr="0062165F">
        <w:rPr>
          <w:rFonts w:ascii="Arial" w:hAnsi="Arial" w:cs="Arial"/>
        </w:rPr>
        <w:t xml:space="preserve"> Комиссии по подведению итогов открытого запроса предложений №6</w:t>
      </w:r>
      <w:r>
        <w:rPr>
          <w:rFonts w:ascii="Arial" w:hAnsi="Arial" w:cs="Arial"/>
        </w:rPr>
        <w:t>6</w:t>
      </w:r>
      <w:r w:rsidRPr="0062165F">
        <w:rPr>
          <w:rFonts w:ascii="Arial" w:hAnsi="Arial" w:cs="Arial"/>
        </w:rPr>
        <w:t>-</w:t>
      </w:r>
      <w:r>
        <w:rPr>
          <w:rFonts w:ascii="Arial" w:hAnsi="Arial" w:cs="Arial"/>
        </w:rPr>
        <w:t>у</w:t>
      </w:r>
      <w:r w:rsidRPr="0062165F">
        <w:rPr>
          <w:rFonts w:ascii="Arial" w:hAnsi="Arial" w:cs="Arial"/>
        </w:rPr>
        <w:t>/2012,</w:t>
      </w:r>
      <w:r w:rsidRPr="0062165F">
        <w:rPr>
          <w:rFonts w:ascii="Arial" w:hAnsi="Arial" w:cs="Arial"/>
          <w:color w:val="000000"/>
          <w:spacing w:val="-5"/>
        </w:rPr>
        <w:t xml:space="preserve"> </w:t>
      </w:r>
      <w:r w:rsidRPr="0062165F">
        <w:rPr>
          <w:rFonts w:ascii="Arial" w:hAnsi="Arial" w:cs="Arial"/>
          <w:color w:val="000000"/>
          <w:spacing w:val="-4"/>
        </w:rPr>
        <w:t>заключили настоящий договор о нижеследующем:</w:t>
      </w:r>
      <w:proofErr w:type="gramEnd"/>
    </w:p>
    <w:p w:rsidR="0062165F" w:rsidRPr="0062165F" w:rsidRDefault="0062165F" w:rsidP="0062165F">
      <w:pPr>
        <w:shd w:val="clear" w:color="auto" w:fill="FFFFFF"/>
        <w:ind w:right="1" w:firstLine="709"/>
        <w:rPr>
          <w:rFonts w:ascii="Arial" w:hAnsi="Arial" w:cs="Arial"/>
          <w:color w:val="000000"/>
          <w:spacing w:val="4"/>
        </w:rPr>
      </w:pPr>
    </w:p>
    <w:p w:rsidR="0062165F" w:rsidRPr="0062165F" w:rsidRDefault="0062165F" w:rsidP="0062165F">
      <w:pPr>
        <w:shd w:val="clear" w:color="auto" w:fill="FFFFFF"/>
        <w:ind w:right="1"/>
        <w:jc w:val="center"/>
        <w:rPr>
          <w:rFonts w:ascii="Arial" w:hAnsi="Arial" w:cs="Arial"/>
          <w:color w:val="000000"/>
        </w:rPr>
      </w:pPr>
      <w:r w:rsidRPr="0062165F">
        <w:rPr>
          <w:rFonts w:ascii="Arial" w:hAnsi="Arial" w:cs="Arial"/>
          <w:color w:val="000000"/>
          <w:lang w:val="en-US"/>
        </w:rPr>
        <w:t>I</w:t>
      </w:r>
      <w:r w:rsidRPr="0062165F">
        <w:rPr>
          <w:rFonts w:ascii="Arial" w:hAnsi="Arial" w:cs="Arial"/>
          <w:color w:val="000000"/>
        </w:rPr>
        <w:t>. ПРЕДМЕТ ДОГОВОРА</w:t>
      </w:r>
    </w:p>
    <w:p w:rsidR="0062165F" w:rsidRPr="0062165F" w:rsidRDefault="0062165F" w:rsidP="0062165F">
      <w:pPr>
        <w:shd w:val="clear" w:color="auto" w:fill="FFFFFF"/>
        <w:ind w:right="1" w:firstLine="709"/>
        <w:jc w:val="both"/>
        <w:rPr>
          <w:rFonts w:ascii="Arial" w:hAnsi="Arial" w:cs="Arial"/>
          <w:bCs/>
        </w:rPr>
      </w:pPr>
    </w:p>
    <w:p w:rsidR="0062165F" w:rsidRPr="0062165F" w:rsidRDefault="0062165F" w:rsidP="0062165F">
      <w:pPr>
        <w:shd w:val="clear" w:color="auto" w:fill="FFFFFF"/>
        <w:ind w:right="1" w:firstLine="709"/>
        <w:jc w:val="both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>1.1</w:t>
      </w:r>
      <w:r w:rsidR="001F1079">
        <w:rPr>
          <w:rFonts w:ascii="Arial" w:hAnsi="Arial" w:cs="Arial"/>
          <w:bCs/>
          <w:color w:val="000000"/>
        </w:rPr>
        <w:t>.</w:t>
      </w:r>
      <w:r w:rsidRPr="0062165F">
        <w:rPr>
          <w:rFonts w:ascii="Arial" w:hAnsi="Arial" w:cs="Arial"/>
          <w:bCs/>
          <w:color w:val="000000"/>
        </w:rPr>
        <w:t xml:space="preserve"> </w:t>
      </w:r>
      <w:proofErr w:type="gramStart"/>
      <w:r w:rsidRPr="0062165F">
        <w:rPr>
          <w:rFonts w:ascii="Arial" w:hAnsi="Arial" w:cs="Arial"/>
          <w:bCs/>
          <w:color w:val="000000"/>
        </w:rPr>
        <w:t xml:space="preserve">Настоящий договор регулирует взаимоотношения Сторон по организации и проведению </w:t>
      </w:r>
      <w:r w:rsidRPr="0062165F">
        <w:rPr>
          <w:rFonts w:ascii="Arial" w:hAnsi="Arial" w:cs="Arial"/>
          <w:color w:val="000000"/>
        </w:rPr>
        <w:t xml:space="preserve">периодических </w:t>
      </w:r>
      <w:r w:rsidRPr="0062165F">
        <w:rPr>
          <w:rFonts w:ascii="Arial" w:hAnsi="Arial" w:cs="Arial"/>
          <w:bCs/>
          <w:iCs/>
          <w:color w:val="000000"/>
        </w:rPr>
        <w:t xml:space="preserve">(с целью динамического наблюдения за состоянием здоровья работников в условиях воздействия профессиональных вредностей, профилактики и своевременное установление начальных признаков профессиональных заболеваний; выявления общих заболеваний, препятствующих продолжению работы с вредными, опасными веществами и производственными факторами, а также предупреждения несчастных случаев) </w:t>
      </w:r>
      <w:r w:rsidRPr="0062165F">
        <w:rPr>
          <w:rFonts w:ascii="Arial" w:hAnsi="Arial" w:cs="Arial"/>
          <w:color w:val="000000"/>
        </w:rPr>
        <w:t>медицинских осмотров.</w:t>
      </w:r>
      <w:proofErr w:type="gramEnd"/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62165F">
        <w:rPr>
          <w:rFonts w:ascii="Arial" w:hAnsi="Arial" w:cs="Arial"/>
          <w:bCs/>
          <w:color w:val="000000"/>
        </w:rPr>
        <w:t>При заключении договора Стороны руководствуются следующими нормативными документами: Приказом Министерства здравоохранения и социального развития РФ №302-Н от 12.04.2011 г.,</w:t>
      </w:r>
      <w:r w:rsidRPr="0062165F">
        <w:rPr>
          <w:rFonts w:ascii="Arial" w:hAnsi="Arial" w:cs="Arial"/>
        </w:rPr>
        <w:t xml:space="preserve"> Приказом Министерства здравоохранения СССР от 29 сентября 1989 г. № 555,</w:t>
      </w:r>
      <w:r w:rsidRPr="0062165F">
        <w:rPr>
          <w:rFonts w:ascii="Arial" w:hAnsi="Arial" w:cs="Arial"/>
          <w:bCs/>
          <w:color w:val="000000"/>
        </w:rPr>
        <w:t xml:space="preserve"> </w:t>
      </w:r>
      <w:r w:rsidRPr="0062165F">
        <w:rPr>
          <w:rFonts w:ascii="Arial" w:hAnsi="Arial" w:cs="Arial"/>
          <w:color w:val="000000"/>
        </w:rPr>
        <w:t>Инструкцией об обязательных предварительных при поступлении на работу и периодических медицинских обследованиях</w:t>
      </w:r>
      <w:r w:rsidRPr="0062165F">
        <w:rPr>
          <w:rFonts w:ascii="Arial" w:hAnsi="Arial" w:cs="Arial"/>
          <w:bCs/>
          <w:color w:val="000000"/>
        </w:rPr>
        <w:t>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62165F" w:rsidRPr="0062165F" w:rsidRDefault="0062165F" w:rsidP="0062165F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62165F">
        <w:rPr>
          <w:rFonts w:ascii="Arial" w:hAnsi="Arial" w:cs="Arial"/>
          <w:color w:val="000000"/>
          <w:lang w:val="en-US"/>
        </w:rPr>
        <w:t>II</w:t>
      </w:r>
      <w:r w:rsidRPr="0062165F">
        <w:rPr>
          <w:rFonts w:ascii="Arial" w:hAnsi="Arial" w:cs="Arial"/>
          <w:color w:val="000000"/>
        </w:rPr>
        <w:t>. ОБЯЗАННОСТИ ИСПОЛНИТЕЛЯ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>2.1. Обеспечивает качественное проведение медицинского осмотра, в соответствии с требуемым объемом, и представляет Заказчику заключительный АКТ медицинского осмотра не позднее 1 месяца со дня окончания медицинского осмотра.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>2.2. Обеспечивает соблюдение графика по прохождению медицинских осмотров работниками Заказчика.</w:t>
      </w:r>
    </w:p>
    <w:p w:rsidR="0062165F" w:rsidRPr="0062165F" w:rsidRDefault="0062165F" w:rsidP="0062165F">
      <w:pPr>
        <w:pStyle w:val="af0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Arial" w:hAnsi="Arial" w:cs="Arial"/>
        </w:rPr>
      </w:pPr>
      <w:r w:rsidRPr="0062165F">
        <w:rPr>
          <w:rFonts w:ascii="Arial" w:hAnsi="Arial" w:cs="Arial"/>
          <w:bCs/>
          <w:color w:val="000000"/>
        </w:rPr>
        <w:t>2.3.</w:t>
      </w:r>
      <w:r w:rsidRPr="0062165F">
        <w:rPr>
          <w:rFonts w:ascii="Arial" w:hAnsi="Arial" w:cs="Arial"/>
        </w:rPr>
        <w:t xml:space="preserve"> Составляет заключение в двух экземплярах, один из которых по результатам проведения медицинского осмотра после завершения осмотра выдает лицу, завершившему прохождение периодического медицинского осмотра, на руки, а второй приобщает к медицинской карте амбулаторного больного.  А также, по окончании осмотра составляет и выдает паспорт здоровья на руки пациенту. 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 xml:space="preserve"> 2.4. Выдает заключение врачебной комиссии (ВК) для работников, которым противопоказана работа с вредными и опасными веществами и произво</w:t>
      </w:r>
      <w:r>
        <w:rPr>
          <w:rFonts w:ascii="Arial" w:hAnsi="Arial" w:cs="Arial"/>
          <w:bCs/>
          <w:color w:val="000000"/>
        </w:rPr>
        <w:t>дственными факторами не позднее</w:t>
      </w:r>
      <w:r w:rsidRPr="0062165F">
        <w:rPr>
          <w:rFonts w:ascii="Arial" w:hAnsi="Arial" w:cs="Arial"/>
          <w:bCs/>
          <w:color w:val="000000"/>
        </w:rPr>
        <w:t xml:space="preserve"> 1 месяца со дня окончания медицинского осмотра.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62165F">
        <w:rPr>
          <w:rFonts w:ascii="Arial" w:hAnsi="Arial" w:cs="Arial"/>
          <w:bCs/>
          <w:color w:val="000000"/>
        </w:rPr>
        <w:t>2.5. Отвечает за правильность ведения и оформления первичной медицинской документации, и ее сохранность.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62165F" w:rsidRPr="0062165F" w:rsidRDefault="0062165F" w:rsidP="0062165F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62165F">
        <w:rPr>
          <w:rFonts w:ascii="Arial" w:hAnsi="Arial" w:cs="Arial"/>
          <w:color w:val="000000"/>
          <w:lang w:val="en-US"/>
        </w:rPr>
        <w:lastRenderedPageBreak/>
        <w:t>III</w:t>
      </w:r>
      <w:r w:rsidRPr="0062165F">
        <w:rPr>
          <w:rFonts w:ascii="Arial" w:hAnsi="Arial" w:cs="Arial"/>
          <w:color w:val="000000"/>
        </w:rPr>
        <w:t>. ОБЯЗАННОСТИ ЗАКАЗЧИКА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>3.1. Оплачивает оказанные Исполнителем услуги в соответствии со ст.4 настоящего договора.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 xml:space="preserve">3.2. Предоставляет график медицинских осмотров главному врачу </w:t>
      </w:r>
      <w:r>
        <w:rPr>
          <w:rFonts w:ascii="Arial" w:hAnsi="Arial" w:cs="Arial"/>
          <w:bCs/>
          <w:color w:val="000000"/>
        </w:rPr>
        <w:t>______________________________________</w:t>
      </w:r>
      <w:r w:rsidRPr="0062165F">
        <w:rPr>
          <w:rFonts w:ascii="Arial" w:hAnsi="Arial" w:cs="Arial"/>
          <w:bCs/>
          <w:color w:val="000000"/>
        </w:rPr>
        <w:t xml:space="preserve"> не позднее, чем за 2 календарных месяца до начала планируемых медицинских осмотров.</w:t>
      </w:r>
    </w:p>
    <w:p w:rsidR="0062165F" w:rsidRPr="0062165F" w:rsidRDefault="007F111E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3.3. </w:t>
      </w:r>
      <w:r w:rsidR="0062165F" w:rsidRPr="0062165F">
        <w:rPr>
          <w:rFonts w:ascii="Arial" w:hAnsi="Arial" w:cs="Arial"/>
          <w:bCs/>
          <w:color w:val="000000"/>
        </w:rPr>
        <w:t xml:space="preserve">Предоставляет главному врачу </w:t>
      </w:r>
      <w:r w:rsidR="0062165F">
        <w:rPr>
          <w:rFonts w:ascii="Arial" w:hAnsi="Arial" w:cs="Arial"/>
          <w:bCs/>
          <w:color w:val="000000"/>
        </w:rPr>
        <w:t>____________</w:t>
      </w:r>
      <w:r>
        <w:rPr>
          <w:rFonts w:ascii="Arial" w:hAnsi="Arial" w:cs="Arial"/>
          <w:bCs/>
          <w:color w:val="000000"/>
        </w:rPr>
        <w:t>________________</w:t>
      </w:r>
      <w:r w:rsidR="0062165F" w:rsidRPr="0062165F">
        <w:rPr>
          <w:rFonts w:ascii="Arial" w:hAnsi="Arial" w:cs="Arial"/>
          <w:bCs/>
          <w:color w:val="000000"/>
        </w:rPr>
        <w:t xml:space="preserve"> списки работников на бумажном и электронном носителе для прохождения медицинского осмотра не позже, чем за 3 месяца до начала периодического медицинского осмотра.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62165F">
        <w:rPr>
          <w:rFonts w:ascii="Arial" w:hAnsi="Arial" w:cs="Arial"/>
          <w:bCs/>
          <w:color w:val="000000"/>
        </w:rPr>
        <w:t>3.4. Обеспечивает направлением и явку работников на медицинский осмотр согласно утвержденному графику.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62165F" w:rsidRPr="0062165F" w:rsidRDefault="0062165F" w:rsidP="0062165F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62165F">
        <w:rPr>
          <w:rFonts w:ascii="Arial" w:hAnsi="Arial" w:cs="Arial"/>
          <w:iCs/>
          <w:color w:val="000000"/>
          <w:lang w:val="en-US"/>
        </w:rPr>
        <w:t>IV</w:t>
      </w:r>
      <w:r w:rsidRPr="0062165F">
        <w:rPr>
          <w:rFonts w:ascii="Arial" w:hAnsi="Arial" w:cs="Arial"/>
          <w:iCs/>
          <w:color w:val="000000"/>
        </w:rPr>
        <w:t xml:space="preserve">. </w:t>
      </w:r>
      <w:r w:rsidRPr="0062165F">
        <w:rPr>
          <w:rFonts w:ascii="Arial" w:hAnsi="Arial" w:cs="Arial"/>
          <w:color w:val="000000"/>
        </w:rPr>
        <w:t>СТОИМОСТЬ УСЛУГ И ПОРЯДОК РАСЧЕТОВ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62165F">
        <w:rPr>
          <w:rFonts w:ascii="Arial" w:hAnsi="Arial" w:cs="Arial"/>
          <w:bCs/>
          <w:color w:val="000000"/>
        </w:rPr>
        <w:t xml:space="preserve">4.1 Цена </w:t>
      </w:r>
      <w:r>
        <w:rPr>
          <w:rFonts w:ascii="Arial" w:hAnsi="Arial" w:cs="Arial"/>
          <w:bCs/>
          <w:color w:val="000000"/>
        </w:rPr>
        <w:t>договора</w:t>
      </w:r>
      <w:r w:rsidRPr="0062165F">
        <w:rPr>
          <w:rFonts w:ascii="Arial" w:hAnsi="Arial" w:cs="Arial"/>
          <w:bCs/>
          <w:color w:val="000000"/>
        </w:rPr>
        <w:t xml:space="preserve"> определена в Приложени</w:t>
      </w:r>
      <w:r>
        <w:rPr>
          <w:rFonts w:ascii="Arial" w:hAnsi="Arial" w:cs="Arial"/>
          <w:bCs/>
          <w:color w:val="000000"/>
        </w:rPr>
        <w:t>и №1к настоящему договору</w:t>
      </w:r>
      <w:r w:rsidRPr="0062165F">
        <w:rPr>
          <w:rFonts w:ascii="Arial" w:hAnsi="Arial" w:cs="Arial"/>
          <w:bCs/>
          <w:color w:val="000000"/>
        </w:rPr>
        <w:t>. НДС не облагается в соответстви</w:t>
      </w:r>
      <w:r>
        <w:rPr>
          <w:rFonts w:ascii="Arial" w:hAnsi="Arial" w:cs="Arial"/>
          <w:bCs/>
          <w:color w:val="000000"/>
        </w:rPr>
        <w:t>и</w:t>
      </w:r>
      <w:r w:rsidRPr="0062165F">
        <w:rPr>
          <w:rFonts w:ascii="Arial" w:hAnsi="Arial" w:cs="Arial"/>
          <w:bCs/>
          <w:color w:val="000000"/>
        </w:rPr>
        <w:t xml:space="preserve"> с </w:t>
      </w:r>
      <w:proofErr w:type="gramStart"/>
      <w:r w:rsidRPr="0062165F">
        <w:rPr>
          <w:rFonts w:ascii="Arial" w:hAnsi="Arial" w:cs="Arial"/>
          <w:bCs/>
          <w:color w:val="000000"/>
        </w:rPr>
        <w:t>п</w:t>
      </w:r>
      <w:proofErr w:type="gramEnd"/>
      <w:r w:rsidRPr="0062165F">
        <w:rPr>
          <w:rFonts w:ascii="Arial" w:hAnsi="Arial" w:cs="Arial"/>
          <w:bCs/>
          <w:color w:val="000000"/>
        </w:rPr>
        <w:t>/п 2, п. 2 ст. 149 Налогового Кодекса РФ.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2165F">
        <w:rPr>
          <w:rFonts w:ascii="Arial" w:hAnsi="Arial" w:cs="Arial"/>
          <w:bCs/>
          <w:color w:val="000000"/>
        </w:rPr>
        <w:t>4.</w:t>
      </w:r>
      <w:r>
        <w:rPr>
          <w:rFonts w:ascii="Arial" w:hAnsi="Arial" w:cs="Arial"/>
          <w:bCs/>
          <w:color w:val="000000"/>
        </w:rPr>
        <w:t>2</w:t>
      </w:r>
      <w:r w:rsidRPr="0062165F">
        <w:rPr>
          <w:rFonts w:ascii="Arial" w:hAnsi="Arial" w:cs="Arial"/>
          <w:bCs/>
          <w:color w:val="000000"/>
        </w:rPr>
        <w:t xml:space="preserve">. Расчет </w:t>
      </w:r>
      <w:r w:rsidRPr="0062165F">
        <w:rPr>
          <w:rFonts w:ascii="Arial" w:hAnsi="Arial" w:cs="Arial"/>
        </w:rPr>
        <w:t>производится ежемесячно за фактически оказанные услуги, путем перечисления денежных средств на расчетный счет Исполнителя на основании выставленных счетов - фактур и актов выполненных работ в течение 5 рабочих дней после подписания сторонами счетов-фактур и актов выполненных работ.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62165F" w:rsidRPr="0062165F" w:rsidRDefault="0062165F" w:rsidP="0062165F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62165F">
        <w:rPr>
          <w:rFonts w:ascii="Arial" w:hAnsi="Arial" w:cs="Arial"/>
          <w:color w:val="000000"/>
          <w:lang w:val="en-US"/>
        </w:rPr>
        <w:t>V</w:t>
      </w:r>
      <w:r w:rsidRPr="0062165F">
        <w:rPr>
          <w:rFonts w:ascii="Arial" w:hAnsi="Arial" w:cs="Arial"/>
          <w:color w:val="000000"/>
        </w:rPr>
        <w:t>. ПОРЯДОК СДАЧИ И ПРИЕМКИ РЕЗУЛЬТАТОВ УСЛУГ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>5.1. Исполнитель по факту оказания услуг предоставляет акт сдачи-приемки оказанных услуг, с приложением к нему счета-фактуры и реестра обследованных физических лиц.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>5.2. В случае мотивированного отказа Заказчика от приемки результатов услуг сторонами составляется двухсторонний акт с перечнем необходимых доработок и сроков их выполнения.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62165F" w:rsidRPr="0062165F" w:rsidRDefault="0062165F" w:rsidP="0062165F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62165F">
        <w:rPr>
          <w:rFonts w:ascii="Arial" w:hAnsi="Arial" w:cs="Arial"/>
          <w:color w:val="000000"/>
          <w:lang w:val="en-US"/>
        </w:rPr>
        <w:t>VI</w:t>
      </w:r>
      <w:r w:rsidRPr="0062165F">
        <w:rPr>
          <w:rFonts w:ascii="Arial" w:hAnsi="Arial" w:cs="Arial"/>
          <w:color w:val="000000"/>
        </w:rPr>
        <w:t>. ОТВЕТСТВЕННОСТЬ СТОРОН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>6.1. Исполнитель несет ответственность за качество медицинских осмотров и обоснованность выдаваемых заключений.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62165F">
        <w:rPr>
          <w:rFonts w:ascii="Arial" w:hAnsi="Arial" w:cs="Arial"/>
          <w:bCs/>
          <w:color w:val="000000"/>
        </w:rPr>
        <w:t>6.2. В случае невыполнения или ненадлежащего выполнения сторонами принятых на себя обязательств по настоящему договору они возмещают причиненные другой стороне убытки.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62165F" w:rsidRPr="0062165F" w:rsidRDefault="0062165F" w:rsidP="00862FF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62165F">
        <w:rPr>
          <w:rFonts w:ascii="Arial" w:hAnsi="Arial" w:cs="Arial"/>
          <w:color w:val="000000"/>
          <w:lang w:val="en-US"/>
        </w:rPr>
        <w:t>VII</w:t>
      </w:r>
      <w:r w:rsidRPr="0062165F">
        <w:rPr>
          <w:rFonts w:ascii="Arial" w:hAnsi="Arial" w:cs="Arial"/>
          <w:color w:val="000000"/>
        </w:rPr>
        <w:t>. ФОРС-МАЖОРНЫЕ ОБСТОЯТЕЛЬСТВА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>7.1. Стороны освобождаются от ответственности за частичное или полное неисполнение обязательств настоящего договора,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не предотвратить разумными мерами.</w:t>
      </w:r>
    </w:p>
    <w:p w:rsidR="0062165F" w:rsidRPr="0062165F" w:rsidRDefault="0062165F" w:rsidP="0062165F">
      <w:pPr>
        <w:ind w:firstLine="709"/>
        <w:jc w:val="both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 xml:space="preserve">7.2. Сторона, ссылающаяся на такие обстоятельства, обязана в 3-дневный срок в письменной форме информировать другую сторону о наступлении обстоятельств непреодолимой силы. Факты, изложенные в уведомлении, должны быть подтверждены документом, выданной Торговой Промышленной палатой или иным компетентным органом, действующим в месте действия обстоятельств </w:t>
      </w:r>
      <w:r w:rsidRPr="0062165F">
        <w:rPr>
          <w:rFonts w:ascii="Arial" w:hAnsi="Arial" w:cs="Arial"/>
          <w:bCs/>
          <w:color w:val="000000"/>
        </w:rPr>
        <w:lastRenderedPageBreak/>
        <w:t>непреодолимой силы.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>7.3. Сторона, которая не может из-за обстоятельств непреодолимой силы выполнить обязательства по настоящему договору, должна с учетом положений договора приложить все усилия к тому, чтобы как можно скорее компенсировать это выполнение.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62165F" w:rsidRPr="0062165F" w:rsidRDefault="0062165F" w:rsidP="00862FF5">
      <w:pPr>
        <w:shd w:val="clear" w:color="auto" w:fill="FFFFFF"/>
        <w:jc w:val="center"/>
        <w:rPr>
          <w:rFonts w:ascii="Arial" w:hAnsi="Arial" w:cs="Arial"/>
          <w:color w:val="000000"/>
        </w:rPr>
      </w:pPr>
      <w:proofErr w:type="gramStart"/>
      <w:r w:rsidRPr="0062165F">
        <w:rPr>
          <w:rFonts w:ascii="Arial" w:hAnsi="Arial" w:cs="Arial"/>
          <w:color w:val="000000"/>
          <w:lang w:val="en-US"/>
        </w:rPr>
        <w:t>V</w:t>
      </w:r>
      <w:r w:rsidRPr="0062165F">
        <w:rPr>
          <w:rFonts w:ascii="Arial" w:hAnsi="Arial" w:cs="Arial"/>
          <w:color w:val="000000"/>
        </w:rPr>
        <w:t>Ш.</w:t>
      </w:r>
      <w:proofErr w:type="gramEnd"/>
      <w:r w:rsidRPr="0062165F">
        <w:rPr>
          <w:rFonts w:ascii="Arial" w:hAnsi="Arial" w:cs="Arial"/>
          <w:color w:val="000000"/>
        </w:rPr>
        <w:t xml:space="preserve"> ПРОЧИЕ УСЛОВИЯ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>8.1.  Исполнитель не вправе передавать третьим лицам  права (требования), основанные на настоящем договоре, без письменного согласия Заказчика.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62165F">
        <w:rPr>
          <w:rFonts w:ascii="Arial" w:hAnsi="Arial" w:cs="Arial"/>
          <w:bCs/>
          <w:color w:val="000000"/>
        </w:rPr>
        <w:t xml:space="preserve">8.3. Исполнитель вправе привлекать к исполнению настоящего договора третьих лиц. Тогда он обязан обеспечить исполнение этими лицами обязанностей взятых на себя Исполнителем в соответствии с настоящим договором. При этом исполнитель несет ответственность за действия третьих лиц, как </w:t>
      </w:r>
      <w:proofErr w:type="gramStart"/>
      <w:r w:rsidRPr="0062165F">
        <w:rPr>
          <w:rFonts w:ascii="Arial" w:hAnsi="Arial" w:cs="Arial"/>
          <w:bCs/>
          <w:color w:val="000000"/>
        </w:rPr>
        <w:t>за</w:t>
      </w:r>
      <w:proofErr w:type="gramEnd"/>
      <w:r w:rsidRPr="0062165F">
        <w:rPr>
          <w:rFonts w:ascii="Arial" w:hAnsi="Arial" w:cs="Arial"/>
          <w:bCs/>
          <w:color w:val="000000"/>
        </w:rPr>
        <w:t xml:space="preserve"> свои собственные.</w:t>
      </w:r>
    </w:p>
    <w:p w:rsidR="0062165F" w:rsidRPr="0062165F" w:rsidRDefault="0062165F" w:rsidP="0062165F">
      <w:pPr>
        <w:shd w:val="clear" w:color="auto" w:fill="FFFFFF"/>
        <w:ind w:right="55" w:firstLine="709"/>
        <w:jc w:val="both"/>
        <w:rPr>
          <w:rFonts w:ascii="Arial" w:hAnsi="Arial" w:cs="Arial"/>
        </w:rPr>
      </w:pPr>
    </w:p>
    <w:p w:rsidR="0062165F" w:rsidRPr="0062165F" w:rsidRDefault="0062165F" w:rsidP="00862FF5">
      <w:pPr>
        <w:jc w:val="center"/>
        <w:rPr>
          <w:rFonts w:ascii="Arial" w:hAnsi="Arial" w:cs="Arial"/>
        </w:rPr>
      </w:pPr>
      <w:r w:rsidRPr="0062165F">
        <w:rPr>
          <w:rFonts w:ascii="Arial" w:hAnsi="Arial" w:cs="Arial"/>
          <w:color w:val="000000"/>
          <w:lang w:val="en-US"/>
        </w:rPr>
        <w:t>IX</w:t>
      </w:r>
      <w:r w:rsidRPr="0062165F">
        <w:rPr>
          <w:rFonts w:ascii="Arial" w:hAnsi="Arial" w:cs="Arial"/>
          <w:color w:val="000000"/>
        </w:rPr>
        <w:t>.</w:t>
      </w:r>
      <w:r w:rsidRPr="0062165F">
        <w:rPr>
          <w:rFonts w:ascii="Arial" w:hAnsi="Arial" w:cs="Arial"/>
          <w:bCs/>
          <w:color w:val="000000"/>
          <w:spacing w:val="-8"/>
        </w:rPr>
        <w:t xml:space="preserve"> ИНЫЕ </w:t>
      </w:r>
      <w:r w:rsidRPr="0062165F">
        <w:rPr>
          <w:rFonts w:ascii="Arial" w:hAnsi="Arial" w:cs="Arial"/>
        </w:rPr>
        <w:t>УСЛОВИЯ</w:t>
      </w:r>
    </w:p>
    <w:p w:rsidR="0062165F" w:rsidRPr="0062165F" w:rsidRDefault="0062165F" w:rsidP="0062165F">
      <w:pPr>
        <w:ind w:firstLine="709"/>
        <w:jc w:val="both"/>
        <w:rPr>
          <w:rFonts w:ascii="Arial" w:hAnsi="Arial" w:cs="Arial"/>
        </w:rPr>
      </w:pPr>
    </w:p>
    <w:p w:rsidR="0062165F" w:rsidRPr="0062165F" w:rsidRDefault="0062165F" w:rsidP="0062165F">
      <w:pPr>
        <w:ind w:firstLine="709"/>
        <w:jc w:val="both"/>
        <w:rPr>
          <w:rFonts w:ascii="Arial" w:hAnsi="Arial" w:cs="Arial"/>
          <w:iCs/>
        </w:rPr>
      </w:pPr>
      <w:r w:rsidRPr="0062165F">
        <w:rPr>
          <w:rFonts w:ascii="Arial" w:hAnsi="Arial" w:cs="Arial"/>
        </w:rPr>
        <w:t xml:space="preserve">9.1. Заказчик обязан предоставить Исполнителю сведения о цепочке собственников, включая бенефициаров (в том числе конечных) и исполнительных органах по форме, указанной в Приложении № </w:t>
      </w:r>
      <w:r w:rsidR="00C46295">
        <w:rPr>
          <w:rFonts w:ascii="Arial" w:hAnsi="Arial" w:cs="Arial"/>
        </w:rPr>
        <w:t>2</w:t>
      </w:r>
      <w:r w:rsidRPr="0062165F">
        <w:rPr>
          <w:rFonts w:ascii="Arial" w:hAnsi="Arial" w:cs="Arial"/>
        </w:rPr>
        <w:t xml:space="preserve"> к настоящему договору, </w:t>
      </w:r>
      <w:r w:rsidRPr="0062165F">
        <w:rPr>
          <w:rFonts w:ascii="Arial" w:hAnsi="Arial" w:cs="Arial"/>
          <w:iCs/>
        </w:rPr>
        <w:t>в течение трех (3) рабочих дней после подписания настоящего договора с подтверждением соответствующими документами.</w:t>
      </w:r>
    </w:p>
    <w:p w:rsidR="0062165F" w:rsidRPr="0062165F" w:rsidRDefault="0062165F" w:rsidP="0062165F">
      <w:pPr>
        <w:ind w:firstLine="709"/>
        <w:jc w:val="both"/>
        <w:rPr>
          <w:rFonts w:ascii="Arial" w:hAnsi="Arial" w:cs="Arial"/>
        </w:rPr>
      </w:pPr>
      <w:r w:rsidRPr="0062165F">
        <w:rPr>
          <w:rFonts w:ascii="Arial" w:hAnsi="Arial" w:cs="Arial"/>
        </w:rPr>
        <w:t>Под бенефициарами юридического лица следует понимать любых лиц, которые получают доход или иные преимущества или иные выгоды от участия в его уставном капитале, в том числе, юридически не являясь его акционерами (участниками). Конечными бенефициарами могут быть: физические лица, некоммерческие организации, государственные образования.</w:t>
      </w:r>
    </w:p>
    <w:p w:rsidR="0062165F" w:rsidRPr="0062165F" w:rsidRDefault="0062165F" w:rsidP="0062165F">
      <w:pPr>
        <w:ind w:firstLine="709"/>
        <w:jc w:val="both"/>
        <w:rPr>
          <w:rFonts w:ascii="Arial" w:hAnsi="Arial" w:cs="Arial"/>
          <w:iCs/>
        </w:rPr>
      </w:pPr>
      <w:r w:rsidRPr="0062165F">
        <w:rPr>
          <w:rFonts w:ascii="Arial" w:hAnsi="Arial" w:cs="Arial"/>
        </w:rPr>
        <w:t xml:space="preserve">9.2. В случае изменений в цепочке собственников Заказчика, включая бенефициаров (в том числе конечных) и исполнительных органах, последний предоставляет Исполнителю информацию об изменениях по форме, указанной в Приложении № 3 к настоящему договору, </w:t>
      </w:r>
      <w:r w:rsidRPr="0062165F">
        <w:rPr>
          <w:rFonts w:ascii="Arial" w:hAnsi="Arial" w:cs="Arial"/>
          <w:iCs/>
        </w:rPr>
        <w:t>в течение трех (3) рабочих дней после таких изменений с подтверждением соответствующими документами.</w:t>
      </w:r>
    </w:p>
    <w:p w:rsidR="0062165F" w:rsidRDefault="0062165F" w:rsidP="0062165F">
      <w:pPr>
        <w:ind w:firstLine="709"/>
        <w:jc w:val="both"/>
        <w:rPr>
          <w:rFonts w:ascii="Arial" w:hAnsi="Arial" w:cs="Arial"/>
          <w:iCs/>
        </w:rPr>
      </w:pPr>
      <w:r w:rsidRPr="0062165F">
        <w:rPr>
          <w:rFonts w:ascii="Arial" w:hAnsi="Arial" w:cs="Arial"/>
          <w:iCs/>
        </w:rPr>
        <w:t xml:space="preserve">9.3. При предоставлении информации о цепочке собственников, включая бенефициаров, необходимо получение согласия указанных лиц на обработку их персональных данных, поэтому </w:t>
      </w:r>
      <w:r w:rsidRPr="0062165F">
        <w:rPr>
          <w:rFonts w:ascii="Arial" w:hAnsi="Arial" w:cs="Arial"/>
        </w:rPr>
        <w:t>Заказчик</w:t>
      </w:r>
      <w:r w:rsidRPr="0062165F">
        <w:rPr>
          <w:rFonts w:ascii="Arial" w:hAnsi="Arial" w:cs="Arial"/>
          <w:iCs/>
        </w:rPr>
        <w:t xml:space="preserve"> обязан предоставить </w:t>
      </w:r>
      <w:r w:rsidRPr="0062165F">
        <w:rPr>
          <w:rFonts w:ascii="Arial" w:hAnsi="Arial" w:cs="Arial"/>
        </w:rPr>
        <w:t>Исполнителю</w:t>
      </w:r>
      <w:r w:rsidRPr="0062165F">
        <w:rPr>
          <w:rFonts w:ascii="Arial" w:hAnsi="Arial" w:cs="Arial"/>
          <w:iCs/>
        </w:rPr>
        <w:t xml:space="preserve"> оригинал письменного согласия на обработку персональных данных указанных лиц по форме, указанной в Приложении № 4 к настоящему договору.</w:t>
      </w:r>
    </w:p>
    <w:p w:rsidR="00862FF5" w:rsidRPr="0062165F" w:rsidRDefault="00862FF5" w:rsidP="0062165F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9.4. Исполнитель должен предоставить Заказчику </w:t>
      </w:r>
      <w:r w:rsidRPr="0062165F">
        <w:rPr>
          <w:rFonts w:ascii="Arial" w:hAnsi="Arial" w:cs="Arial"/>
        </w:rPr>
        <w:t>сведения о цепочке собственников, включая бенефициаров (в том числе конечных)</w:t>
      </w:r>
      <w:r>
        <w:rPr>
          <w:rFonts w:ascii="Arial" w:hAnsi="Arial" w:cs="Arial"/>
        </w:rPr>
        <w:t xml:space="preserve"> (Приложение №</w:t>
      </w:r>
      <w:r w:rsidR="00C46295">
        <w:rPr>
          <w:rFonts w:ascii="Arial" w:hAnsi="Arial" w:cs="Arial"/>
        </w:rPr>
        <w:t>3</w:t>
      </w:r>
      <w:r>
        <w:rPr>
          <w:rFonts w:ascii="Arial" w:hAnsi="Arial" w:cs="Arial"/>
        </w:rPr>
        <w:t>).</w:t>
      </w:r>
    </w:p>
    <w:p w:rsidR="0062165F" w:rsidRPr="0062165F" w:rsidRDefault="0062165F" w:rsidP="0062165F">
      <w:pPr>
        <w:ind w:firstLine="709"/>
        <w:jc w:val="both"/>
        <w:rPr>
          <w:rFonts w:ascii="Arial" w:hAnsi="Arial" w:cs="Arial"/>
          <w:iCs/>
        </w:rPr>
      </w:pPr>
      <w:r w:rsidRPr="0062165F">
        <w:rPr>
          <w:rFonts w:ascii="Arial" w:hAnsi="Arial" w:cs="Arial"/>
          <w:iCs/>
        </w:rPr>
        <w:t xml:space="preserve">9.4.  </w:t>
      </w:r>
      <w:r w:rsidRPr="0062165F">
        <w:rPr>
          <w:rFonts w:ascii="Arial" w:hAnsi="Arial" w:cs="Arial"/>
        </w:rPr>
        <w:t>Исполнитель</w:t>
      </w:r>
      <w:r w:rsidRPr="0062165F">
        <w:rPr>
          <w:rFonts w:ascii="Arial" w:hAnsi="Arial" w:cs="Arial"/>
          <w:iCs/>
        </w:rPr>
        <w:t xml:space="preserve"> вправе в одностороннем порядке отказаться от исполнения договора в случае неисполнения </w:t>
      </w:r>
      <w:r w:rsidRPr="0062165F">
        <w:rPr>
          <w:rFonts w:ascii="Arial" w:hAnsi="Arial" w:cs="Arial"/>
        </w:rPr>
        <w:t>Заказчиком</w:t>
      </w:r>
      <w:r w:rsidRPr="0062165F">
        <w:rPr>
          <w:rFonts w:ascii="Arial" w:hAnsi="Arial" w:cs="Arial"/>
          <w:iCs/>
        </w:rPr>
        <w:t xml:space="preserve"> обязанностей, предусмотренных настоящим разделом.</w:t>
      </w:r>
    </w:p>
    <w:p w:rsidR="0062165F" w:rsidRPr="0062165F" w:rsidRDefault="0062165F" w:rsidP="0062165F">
      <w:pPr>
        <w:ind w:firstLine="709"/>
        <w:jc w:val="both"/>
        <w:rPr>
          <w:rFonts w:ascii="Arial" w:hAnsi="Arial" w:cs="Arial"/>
        </w:rPr>
      </w:pPr>
      <w:r w:rsidRPr="0062165F">
        <w:rPr>
          <w:rFonts w:ascii="Arial" w:hAnsi="Arial" w:cs="Arial"/>
          <w:iCs/>
        </w:rPr>
        <w:t xml:space="preserve">В этом случае настоящий договор считается расторгнутым </w:t>
      </w:r>
      <w:proofErr w:type="gramStart"/>
      <w:r w:rsidRPr="0062165F">
        <w:rPr>
          <w:rFonts w:ascii="Arial" w:hAnsi="Arial" w:cs="Arial"/>
          <w:iCs/>
        </w:rPr>
        <w:t>с даты получения</w:t>
      </w:r>
      <w:proofErr w:type="gramEnd"/>
      <w:r w:rsidRPr="0062165F">
        <w:rPr>
          <w:rFonts w:ascii="Arial" w:hAnsi="Arial" w:cs="Arial"/>
          <w:iCs/>
        </w:rPr>
        <w:t xml:space="preserve"> </w:t>
      </w:r>
      <w:r w:rsidRPr="0062165F">
        <w:rPr>
          <w:rFonts w:ascii="Arial" w:hAnsi="Arial" w:cs="Arial"/>
        </w:rPr>
        <w:t>Заказчиком</w:t>
      </w:r>
      <w:r w:rsidRPr="0062165F">
        <w:rPr>
          <w:rFonts w:ascii="Arial" w:hAnsi="Arial" w:cs="Arial"/>
          <w:iCs/>
        </w:rPr>
        <w:t xml:space="preserve"> письменного уведомления </w:t>
      </w:r>
      <w:r w:rsidRPr="0062165F">
        <w:rPr>
          <w:rFonts w:ascii="Arial" w:hAnsi="Arial" w:cs="Arial"/>
        </w:rPr>
        <w:t>Исполнителя</w:t>
      </w:r>
      <w:r w:rsidRPr="0062165F">
        <w:rPr>
          <w:rFonts w:ascii="Arial" w:hAnsi="Arial" w:cs="Arial"/>
          <w:iCs/>
        </w:rPr>
        <w:t xml:space="preserve"> об отказе от исполнения договора или с иной даты указанной в таком уведомлении.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62165F" w:rsidRPr="0062165F" w:rsidRDefault="0062165F" w:rsidP="00862FF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62165F">
        <w:rPr>
          <w:rFonts w:ascii="Arial" w:hAnsi="Arial" w:cs="Arial"/>
          <w:color w:val="000000"/>
          <w:lang w:val="en-US"/>
        </w:rPr>
        <w:t>X</w:t>
      </w:r>
      <w:r w:rsidRPr="0062165F">
        <w:rPr>
          <w:rFonts w:ascii="Arial" w:hAnsi="Arial" w:cs="Arial"/>
          <w:color w:val="000000"/>
        </w:rPr>
        <w:t>. РАЗРЕШЕНИЕ СПОРОВ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62165F">
        <w:rPr>
          <w:rFonts w:ascii="Arial" w:hAnsi="Arial" w:cs="Arial"/>
          <w:bCs/>
          <w:color w:val="000000"/>
        </w:rPr>
        <w:t xml:space="preserve">10.1. Стороны обязуются при исполнении настоящего договора поддерживать контакты и принимать все необходимые меры для разрешения споров путем переговоров. При </w:t>
      </w:r>
      <w:proofErr w:type="gramStart"/>
      <w:r w:rsidRPr="0062165F">
        <w:rPr>
          <w:rFonts w:ascii="Arial" w:hAnsi="Arial" w:cs="Arial"/>
          <w:bCs/>
          <w:color w:val="000000"/>
        </w:rPr>
        <w:t>не достижении</w:t>
      </w:r>
      <w:proofErr w:type="gramEnd"/>
      <w:r w:rsidRPr="0062165F">
        <w:rPr>
          <w:rFonts w:ascii="Arial" w:hAnsi="Arial" w:cs="Arial"/>
          <w:bCs/>
          <w:color w:val="000000"/>
        </w:rPr>
        <w:t xml:space="preserve"> соглашения споры разрешаются в Арбитражном </w:t>
      </w:r>
      <w:r w:rsidRPr="0062165F">
        <w:rPr>
          <w:rFonts w:ascii="Arial" w:hAnsi="Arial" w:cs="Arial"/>
          <w:bCs/>
          <w:color w:val="000000"/>
        </w:rPr>
        <w:lastRenderedPageBreak/>
        <w:t>суде Оренбургской области.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</w:p>
    <w:p w:rsidR="0062165F" w:rsidRPr="0062165F" w:rsidRDefault="0062165F" w:rsidP="00862FF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62165F">
        <w:rPr>
          <w:rFonts w:ascii="Arial" w:hAnsi="Arial" w:cs="Arial"/>
          <w:color w:val="000000"/>
          <w:lang w:val="en-US"/>
        </w:rPr>
        <w:t>XI</w:t>
      </w:r>
      <w:r w:rsidRPr="0062165F">
        <w:rPr>
          <w:rFonts w:ascii="Arial" w:hAnsi="Arial" w:cs="Arial"/>
          <w:color w:val="000000"/>
        </w:rPr>
        <w:t>. СРОК ДЕЙСТВИЯ ДОГОВОРА.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>11.1.  Настоящий договор вступает в силу с момента подписания и действует до исполнения своих обязательств</w:t>
      </w:r>
      <w:r w:rsidRPr="0062165F">
        <w:rPr>
          <w:rFonts w:ascii="Arial" w:hAnsi="Arial" w:cs="Arial"/>
        </w:rPr>
        <w:t xml:space="preserve">. 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62165F">
        <w:rPr>
          <w:rFonts w:ascii="Arial" w:hAnsi="Arial" w:cs="Arial"/>
          <w:bCs/>
          <w:color w:val="000000"/>
        </w:rPr>
        <w:t>11.2.  Настоящий договор составлен в двух экземплярах - по одному у каждой из сторон.</w:t>
      </w:r>
    </w:p>
    <w:p w:rsidR="0062165F" w:rsidRPr="0062165F" w:rsidRDefault="0062165F" w:rsidP="0062165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62165F" w:rsidRPr="0062165F" w:rsidRDefault="0062165F" w:rsidP="0062165F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 w:rsidRPr="0062165F">
        <w:rPr>
          <w:rFonts w:ascii="Arial" w:hAnsi="Arial" w:cs="Arial"/>
          <w:color w:val="000000"/>
          <w:lang w:val="en-US"/>
        </w:rPr>
        <w:t>XI</w:t>
      </w:r>
      <w:r w:rsidRPr="0062165F">
        <w:rPr>
          <w:rFonts w:ascii="Arial" w:hAnsi="Arial" w:cs="Arial"/>
          <w:color w:val="000000"/>
        </w:rPr>
        <w:t>. АДРЕСА И БАНКОВСКИЕ РЕКВИЗИТЫ СТОРОН.</w:t>
      </w:r>
    </w:p>
    <w:p w:rsidR="0062165F" w:rsidRPr="0062165F" w:rsidRDefault="0062165F" w:rsidP="0062165F">
      <w:pPr>
        <w:shd w:val="clear" w:color="auto" w:fill="FFFFFF"/>
        <w:jc w:val="center"/>
        <w:rPr>
          <w:rFonts w:ascii="Arial" w:hAnsi="Arial" w:cs="Arial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4787"/>
      </w:tblGrid>
      <w:tr w:rsidR="0062165F" w:rsidRPr="0062165F" w:rsidTr="0062165F">
        <w:trPr>
          <w:trHeight w:val="5874"/>
        </w:trPr>
        <w:tc>
          <w:tcPr>
            <w:tcW w:w="4787" w:type="dxa"/>
          </w:tcPr>
          <w:p w:rsidR="0062165F" w:rsidRPr="0062165F" w:rsidRDefault="0062165F" w:rsidP="0062165F">
            <w:pPr>
              <w:ind w:firstLine="540"/>
              <w:jc w:val="both"/>
              <w:rPr>
                <w:rFonts w:ascii="Arial" w:hAnsi="Arial" w:cs="Arial"/>
              </w:rPr>
            </w:pPr>
            <w:r w:rsidRPr="0062165F">
              <w:rPr>
                <w:rFonts w:ascii="Arial" w:hAnsi="Arial" w:cs="Arial"/>
              </w:rPr>
              <w:t>ЗАКАЗЧИК</w:t>
            </w:r>
          </w:p>
          <w:p w:rsidR="0062165F" w:rsidRPr="0062165F" w:rsidRDefault="0062165F" w:rsidP="0062165F">
            <w:pPr>
              <w:ind w:firstLine="540"/>
              <w:jc w:val="both"/>
              <w:rPr>
                <w:rFonts w:ascii="Arial" w:hAnsi="Arial" w:cs="Arial"/>
              </w:rPr>
            </w:pPr>
          </w:p>
          <w:p w:rsidR="0062165F" w:rsidRPr="0062165F" w:rsidRDefault="0062165F" w:rsidP="0062165F">
            <w:pPr>
              <w:ind w:firstLine="426"/>
              <w:rPr>
                <w:rFonts w:ascii="Arial" w:hAnsi="Arial" w:cs="Arial"/>
              </w:rPr>
            </w:pPr>
            <w:r w:rsidRPr="0062165F">
              <w:rPr>
                <w:rFonts w:ascii="Arial" w:hAnsi="Arial" w:cs="Arial"/>
              </w:rPr>
              <w:t xml:space="preserve">ОАО «Оренбургоблгаз». </w:t>
            </w:r>
          </w:p>
          <w:p w:rsidR="0062165F" w:rsidRPr="0062165F" w:rsidRDefault="0062165F" w:rsidP="0062165F">
            <w:pPr>
              <w:ind w:firstLine="426"/>
              <w:rPr>
                <w:rFonts w:ascii="Arial" w:hAnsi="Arial" w:cs="Arial"/>
              </w:rPr>
            </w:pPr>
          </w:p>
          <w:p w:rsidR="0062165F" w:rsidRPr="0062165F" w:rsidRDefault="0062165F" w:rsidP="00862FF5">
            <w:pPr>
              <w:rPr>
                <w:rFonts w:ascii="Arial" w:hAnsi="Arial" w:cs="Arial"/>
              </w:rPr>
            </w:pPr>
            <w:r w:rsidRPr="0062165F">
              <w:rPr>
                <w:rFonts w:ascii="Arial" w:hAnsi="Arial" w:cs="Arial"/>
              </w:rPr>
              <w:t xml:space="preserve">460000, г. Оренбург, ул. </w:t>
            </w:r>
            <w:proofErr w:type="gramStart"/>
            <w:r w:rsidRPr="0062165F">
              <w:rPr>
                <w:rFonts w:ascii="Arial" w:hAnsi="Arial" w:cs="Arial"/>
              </w:rPr>
              <w:t>Краснознаменная</w:t>
            </w:r>
            <w:proofErr w:type="gramEnd"/>
            <w:r w:rsidRPr="0062165F">
              <w:rPr>
                <w:rFonts w:ascii="Arial" w:hAnsi="Arial" w:cs="Arial"/>
              </w:rPr>
              <w:t>, 39</w:t>
            </w:r>
          </w:p>
          <w:p w:rsidR="0062165F" w:rsidRPr="0062165F" w:rsidRDefault="0062165F" w:rsidP="00862FF5">
            <w:pPr>
              <w:rPr>
                <w:rFonts w:ascii="Arial" w:hAnsi="Arial" w:cs="Arial"/>
              </w:rPr>
            </w:pPr>
            <w:r w:rsidRPr="0062165F">
              <w:rPr>
                <w:rFonts w:ascii="Arial" w:hAnsi="Arial" w:cs="Arial"/>
              </w:rPr>
              <w:t xml:space="preserve">ИНН 5610010369, </w:t>
            </w:r>
          </w:p>
          <w:p w:rsidR="0062165F" w:rsidRPr="0062165F" w:rsidRDefault="0062165F" w:rsidP="00862FF5">
            <w:pPr>
              <w:rPr>
                <w:rFonts w:ascii="Arial" w:hAnsi="Arial" w:cs="Arial"/>
              </w:rPr>
            </w:pPr>
            <w:r w:rsidRPr="0062165F">
              <w:rPr>
                <w:rFonts w:ascii="Arial" w:hAnsi="Arial" w:cs="Arial"/>
              </w:rPr>
              <w:t>КПП 561350001</w:t>
            </w:r>
          </w:p>
          <w:p w:rsidR="0062165F" w:rsidRPr="0062165F" w:rsidRDefault="0062165F" w:rsidP="00862FF5">
            <w:pPr>
              <w:rPr>
                <w:rFonts w:ascii="Arial" w:hAnsi="Arial" w:cs="Arial"/>
              </w:rPr>
            </w:pPr>
            <w:r w:rsidRPr="0062165F">
              <w:rPr>
                <w:rFonts w:ascii="Arial" w:hAnsi="Arial" w:cs="Arial"/>
              </w:rPr>
              <w:t>ОГРН 1025601022512 от 14.09.2002г.</w:t>
            </w:r>
          </w:p>
          <w:p w:rsidR="0062165F" w:rsidRPr="0062165F" w:rsidRDefault="0062165F" w:rsidP="00862FF5">
            <w:pPr>
              <w:rPr>
                <w:rFonts w:ascii="Arial" w:hAnsi="Arial" w:cs="Arial"/>
              </w:rPr>
            </w:pPr>
            <w:r w:rsidRPr="0062165F">
              <w:rPr>
                <w:rFonts w:ascii="Arial" w:hAnsi="Arial" w:cs="Arial"/>
              </w:rPr>
              <w:t xml:space="preserve">Банковские реквизиты: </w:t>
            </w:r>
          </w:p>
          <w:p w:rsidR="0062165F" w:rsidRPr="0062165F" w:rsidRDefault="0062165F" w:rsidP="00862FF5">
            <w:pPr>
              <w:rPr>
                <w:rFonts w:ascii="Arial" w:hAnsi="Arial" w:cs="Arial"/>
              </w:rPr>
            </w:pPr>
            <w:proofErr w:type="gramStart"/>
            <w:r w:rsidRPr="0062165F">
              <w:rPr>
                <w:rFonts w:ascii="Arial" w:hAnsi="Arial" w:cs="Arial"/>
              </w:rPr>
              <w:t>Р</w:t>
            </w:r>
            <w:proofErr w:type="gramEnd"/>
            <w:r w:rsidRPr="0062165F">
              <w:rPr>
                <w:rFonts w:ascii="Arial" w:hAnsi="Arial" w:cs="Arial"/>
              </w:rPr>
              <w:t>/счет 40702810500010004873</w:t>
            </w:r>
          </w:p>
          <w:p w:rsidR="0062165F" w:rsidRPr="0062165F" w:rsidRDefault="0062165F" w:rsidP="00862FF5">
            <w:pPr>
              <w:rPr>
                <w:rFonts w:ascii="Arial" w:hAnsi="Arial" w:cs="Arial"/>
              </w:rPr>
            </w:pPr>
            <w:r w:rsidRPr="0062165F">
              <w:rPr>
                <w:rFonts w:ascii="Arial" w:hAnsi="Arial" w:cs="Arial"/>
              </w:rPr>
              <w:t>Центральный филиал АБ «РОССИЯ» П. ГАЗОПРОВОД, МОСКОВСК</w:t>
            </w:r>
            <w:proofErr w:type="gramStart"/>
            <w:r w:rsidRPr="0062165F">
              <w:rPr>
                <w:rFonts w:ascii="Arial" w:hAnsi="Arial" w:cs="Arial"/>
              </w:rPr>
              <w:t>.О</w:t>
            </w:r>
            <w:proofErr w:type="gramEnd"/>
            <w:r w:rsidRPr="0062165F">
              <w:rPr>
                <w:rFonts w:ascii="Arial" w:hAnsi="Arial" w:cs="Arial"/>
              </w:rPr>
              <w:t>БЛ.</w:t>
            </w:r>
          </w:p>
          <w:p w:rsidR="0062165F" w:rsidRPr="0062165F" w:rsidRDefault="0062165F" w:rsidP="00862FF5">
            <w:pPr>
              <w:rPr>
                <w:rFonts w:ascii="Arial" w:hAnsi="Arial" w:cs="Arial"/>
              </w:rPr>
            </w:pPr>
            <w:r w:rsidRPr="0062165F">
              <w:rPr>
                <w:rFonts w:ascii="Arial" w:hAnsi="Arial" w:cs="Arial"/>
              </w:rPr>
              <w:t>К/</w:t>
            </w:r>
            <w:proofErr w:type="spellStart"/>
            <w:r w:rsidRPr="0062165F">
              <w:rPr>
                <w:rFonts w:ascii="Arial" w:hAnsi="Arial" w:cs="Arial"/>
              </w:rPr>
              <w:t>сч</w:t>
            </w:r>
            <w:proofErr w:type="spellEnd"/>
            <w:r w:rsidRPr="0062165F">
              <w:rPr>
                <w:rFonts w:ascii="Arial" w:hAnsi="Arial" w:cs="Arial"/>
              </w:rPr>
              <w:t xml:space="preserve"> банка 30101810400000000132</w:t>
            </w:r>
          </w:p>
          <w:p w:rsidR="0062165F" w:rsidRPr="0062165F" w:rsidRDefault="0062165F" w:rsidP="00862FF5">
            <w:pPr>
              <w:ind w:right="-11"/>
              <w:rPr>
                <w:rFonts w:ascii="Arial" w:hAnsi="Arial" w:cs="Arial"/>
              </w:rPr>
            </w:pPr>
            <w:r w:rsidRPr="0062165F">
              <w:rPr>
                <w:rFonts w:ascii="Arial" w:hAnsi="Arial" w:cs="Arial"/>
              </w:rPr>
              <w:t>БИК  044599132</w:t>
            </w:r>
          </w:p>
          <w:p w:rsidR="0062165F" w:rsidRPr="0062165F" w:rsidRDefault="0062165F" w:rsidP="0062165F">
            <w:pPr>
              <w:jc w:val="both"/>
              <w:rPr>
                <w:rFonts w:ascii="Arial" w:hAnsi="Arial" w:cs="Arial"/>
              </w:rPr>
            </w:pPr>
          </w:p>
          <w:p w:rsidR="0062165F" w:rsidRPr="0062165F" w:rsidRDefault="0062165F" w:rsidP="0062165F">
            <w:pPr>
              <w:jc w:val="both"/>
              <w:rPr>
                <w:rFonts w:ascii="Arial" w:hAnsi="Arial" w:cs="Arial"/>
              </w:rPr>
            </w:pPr>
          </w:p>
          <w:p w:rsidR="0062165F" w:rsidRPr="0062165F" w:rsidRDefault="0062165F" w:rsidP="0062165F">
            <w:pPr>
              <w:jc w:val="both"/>
              <w:rPr>
                <w:rFonts w:ascii="Arial" w:hAnsi="Arial" w:cs="Arial"/>
              </w:rPr>
            </w:pPr>
          </w:p>
          <w:p w:rsidR="0062165F" w:rsidRPr="0062165F" w:rsidRDefault="0062165F" w:rsidP="0062165F">
            <w:pPr>
              <w:jc w:val="both"/>
              <w:rPr>
                <w:rFonts w:ascii="Arial" w:hAnsi="Arial" w:cs="Arial"/>
              </w:rPr>
            </w:pPr>
            <w:r w:rsidRPr="0062165F">
              <w:rPr>
                <w:rFonts w:ascii="Arial" w:hAnsi="Arial" w:cs="Arial"/>
              </w:rPr>
              <w:t xml:space="preserve">____________________ Д.А. Бородин </w:t>
            </w:r>
          </w:p>
          <w:p w:rsidR="0062165F" w:rsidRPr="0062165F" w:rsidRDefault="0062165F" w:rsidP="006216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7" w:type="dxa"/>
          </w:tcPr>
          <w:p w:rsidR="0062165F" w:rsidRPr="0062165F" w:rsidRDefault="0062165F" w:rsidP="0062165F">
            <w:pPr>
              <w:jc w:val="center"/>
              <w:rPr>
                <w:rFonts w:ascii="Arial" w:hAnsi="Arial" w:cs="Arial"/>
                <w:color w:val="000000"/>
              </w:rPr>
            </w:pPr>
            <w:r w:rsidRPr="0062165F">
              <w:rPr>
                <w:rFonts w:ascii="Arial" w:hAnsi="Arial" w:cs="Arial"/>
                <w:color w:val="000000"/>
              </w:rPr>
              <w:t>ИСПОЛНИТЕЛЬ</w:t>
            </w:r>
          </w:p>
          <w:p w:rsidR="0062165F" w:rsidRPr="0062165F" w:rsidRDefault="0062165F" w:rsidP="006216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2165F" w:rsidRPr="0062165F" w:rsidRDefault="0062165F" w:rsidP="0062165F">
            <w:pPr>
              <w:jc w:val="both"/>
              <w:rPr>
                <w:rFonts w:ascii="Arial" w:hAnsi="Arial" w:cs="Arial"/>
              </w:rPr>
            </w:pPr>
          </w:p>
          <w:p w:rsidR="0062165F" w:rsidRPr="0062165F" w:rsidRDefault="0062165F" w:rsidP="0062165F">
            <w:pPr>
              <w:jc w:val="both"/>
              <w:rPr>
                <w:rFonts w:ascii="Arial" w:hAnsi="Arial" w:cs="Arial"/>
              </w:rPr>
            </w:pPr>
          </w:p>
          <w:p w:rsidR="0062165F" w:rsidRPr="0062165F" w:rsidRDefault="0062165F" w:rsidP="0062165F">
            <w:pPr>
              <w:jc w:val="both"/>
              <w:rPr>
                <w:rFonts w:ascii="Arial" w:hAnsi="Arial" w:cs="Arial"/>
              </w:rPr>
            </w:pPr>
          </w:p>
          <w:p w:rsidR="0062165F" w:rsidRPr="0062165F" w:rsidRDefault="0062165F" w:rsidP="006216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2165F" w:rsidRPr="0062165F" w:rsidRDefault="0062165F" w:rsidP="0062165F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62165F" w:rsidRPr="0062165F" w:rsidRDefault="0062165F" w:rsidP="0062165F">
      <w:pPr>
        <w:shd w:val="clear" w:color="auto" w:fill="FFFFFF"/>
        <w:jc w:val="center"/>
        <w:rPr>
          <w:rFonts w:ascii="Arial" w:hAnsi="Arial" w:cs="Arial"/>
          <w:bCs/>
        </w:rPr>
      </w:pPr>
      <w:r w:rsidRPr="0062165F">
        <w:rPr>
          <w:rFonts w:ascii="Arial" w:hAnsi="Arial" w:cs="Arial"/>
          <w:color w:val="000000"/>
        </w:rPr>
        <w:br w:type="page"/>
      </w:r>
    </w:p>
    <w:p w:rsidR="0062165F" w:rsidRPr="0062165F" w:rsidRDefault="0062165F" w:rsidP="0062165F">
      <w:pPr>
        <w:shd w:val="clear" w:color="auto" w:fill="FFFFFF"/>
        <w:jc w:val="right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lastRenderedPageBreak/>
        <w:t>Приложение № 1</w:t>
      </w:r>
    </w:p>
    <w:p w:rsidR="0062165F" w:rsidRPr="0062165F" w:rsidRDefault="0062165F" w:rsidP="0062165F">
      <w:pPr>
        <w:shd w:val="clear" w:color="auto" w:fill="FFFFFF"/>
        <w:jc w:val="right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>к договору на оказание</w:t>
      </w:r>
    </w:p>
    <w:p w:rsidR="0062165F" w:rsidRPr="0062165F" w:rsidRDefault="0062165F" w:rsidP="0062165F">
      <w:pPr>
        <w:shd w:val="clear" w:color="auto" w:fill="FFFFFF"/>
        <w:jc w:val="right"/>
        <w:rPr>
          <w:rFonts w:ascii="Arial" w:hAnsi="Arial" w:cs="Arial"/>
          <w:bCs/>
          <w:color w:val="000000"/>
        </w:rPr>
      </w:pPr>
      <w:r w:rsidRPr="0062165F">
        <w:rPr>
          <w:rFonts w:ascii="Arial" w:hAnsi="Arial" w:cs="Arial"/>
          <w:bCs/>
          <w:color w:val="000000"/>
        </w:rPr>
        <w:t xml:space="preserve">медицинских услуг </w:t>
      </w:r>
    </w:p>
    <w:p w:rsidR="0062165F" w:rsidRPr="0062165F" w:rsidRDefault="0062165F" w:rsidP="0062165F">
      <w:pPr>
        <w:shd w:val="clear" w:color="auto" w:fill="FFFFFF"/>
        <w:jc w:val="right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>№</w:t>
      </w:r>
      <w:r w:rsidR="00862FF5">
        <w:rPr>
          <w:rFonts w:ascii="Arial" w:hAnsi="Arial" w:cs="Arial"/>
          <w:bCs/>
          <w:color w:val="000000"/>
        </w:rPr>
        <w:t>______</w:t>
      </w:r>
      <w:r w:rsidRPr="0062165F">
        <w:rPr>
          <w:rFonts w:ascii="Arial" w:hAnsi="Arial" w:cs="Arial"/>
          <w:bCs/>
          <w:color w:val="000000"/>
        </w:rPr>
        <w:t xml:space="preserve">    от «</w:t>
      </w:r>
      <w:r w:rsidR="00862FF5">
        <w:rPr>
          <w:rFonts w:ascii="Arial" w:hAnsi="Arial" w:cs="Arial"/>
          <w:bCs/>
          <w:color w:val="000000"/>
        </w:rPr>
        <w:t>___</w:t>
      </w:r>
      <w:r w:rsidRPr="0062165F">
        <w:rPr>
          <w:rFonts w:ascii="Arial" w:hAnsi="Arial" w:cs="Arial"/>
          <w:bCs/>
          <w:color w:val="000000"/>
        </w:rPr>
        <w:t xml:space="preserve">»  </w:t>
      </w:r>
      <w:r w:rsidR="00862FF5">
        <w:rPr>
          <w:rFonts w:ascii="Arial" w:hAnsi="Arial" w:cs="Arial"/>
          <w:bCs/>
          <w:color w:val="000000"/>
        </w:rPr>
        <w:t>________</w:t>
      </w:r>
      <w:r w:rsidRPr="0062165F">
        <w:rPr>
          <w:rFonts w:ascii="Arial" w:hAnsi="Arial" w:cs="Arial"/>
          <w:bCs/>
          <w:color w:val="000000"/>
        </w:rPr>
        <w:t xml:space="preserve">2012г.    </w:t>
      </w:r>
    </w:p>
    <w:p w:rsidR="0062165F" w:rsidRPr="0062165F" w:rsidRDefault="0062165F" w:rsidP="0062165F">
      <w:pPr>
        <w:shd w:val="clear" w:color="auto" w:fill="FFFFFF"/>
        <w:rPr>
          <w:rFonts w:ascii="Arial" w:hAnsi="Arial" w:cs="Arial"/>
          <w:color w:val="000000"/>
        </w:rPr>
      </w:pPr>
    </w:p>
    <w:p w:rsidR="0062165F" w:rsidRPr="0062165F" w:rsidRDefault="0062165F" w:rsidP="0062165F">
      <w:pPr>
        <w:shd w:val="clear" w:color="auto" w:fill="FFFFFF"/>
        <w:rPr>
          <w:rFonts w:ascii="Arial" w:hAnsi="Arial" w:cs="Arial"/>
          <w:color w:val="000000"/>
        </w:rPr>
      </w:pPr>
    </w:p>
    <w:p w:rsidR="0062165F" w:rsidRPr="0062165F" w:rsidRDefault="0062165F" w:rsidP="0062165F">
      <w:pPr>
        <w:shd w:val="clear" w:color="auto" w:fill="FFFFFF"/>
        <w:rPr>
          <w:rFonts w:ascii="Arial" w:hAnsi="Arial" w:cs="Arial"/>
          <w:color w:val="000000"/>
        </w:rPr>
      </w:pPr>
    </w:p>
    <w:p w:rsidR="0062165F" w:rsidRPr="0062165F" w:rsidRDefault="0062165F" w:rsidP="0062165F">
      <w:pPr>
        <w:shd w:val="clear" w:color="auto" w:fill="FFFFFF"/>
        <w:rPr>
          <w:rFonts w:ascii="Arial" w:hAnsi="Arial" w:cs="Arial"/>
          <w:color w:val="000000"/>
        </w:rPr>
      </w:pPr>
    </w:p>
    <w:p w:rsidR="0062165F" w:rsidRDefault="00862FF5" w:rsidP="0062165F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Стоимость периодического медицинского осмотра:</w:t>
      </w:r>
    </w:p>
    <w:p w:rsidR="00862FF5" w:rsidRDefault="00862FF5" w:rsidP="0062165F">
      <w:pPr>
        <w:shd w:val="clear" w:color="auto" w:fill="FFFFFF"/>
        <w:jc w:val="center"/>
        <w:rPr>
          <w:rFonts w:ascii="Arial" w:hAnsi="Arial" w:cs="Arial"/>
          <w:color w:val="00000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6"/>
        <w:gridCol w:w="3119"/>
        <w:gridCol w:w="1276"/>
        <w:gridCol w:w="1694"/>
        <w:gridCol w:w="1701"/>
      </w:tblGrid>
      <w:tr w:rsidR="00862FF5" w:rsidRPr="00862FF5" w:rsidTr="00862FF5">
        <w:trPr>
          <w:jc w:val="center"/>
        </w:trPr>
        <w:tc>
          <w:tcPr>
            <w:tcW w:w="74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 xml:space="preserve">№ </w:t>
            </w:r>
            <w:proofErr w:type="gramStart"/>
            <w:r w:rsidRPr="00862FF5">
              <w:rPr>
                <w:rFonts w:ascii="Arial" w:hAnsi="Arial" w:cs="Arial"/>
              </w:rPr>
              <w:t>п</w:t>
            </w:r>
            <w:proofErr w:type="gramEnd"/>
            <w:r w:rsidRPr="00862FF5">
              <w:rPr>
                <w:rFonts w:ascii="Arial" w:hAnsi="Arial" w:cs="Arial"/>
              </w:rPr>
              <w:t>/п</w:t>
            </w:r>
          </w:p>
        </w:tc>
        <w:tc>
          <w:tcPr>
            <w:tcW w:w="3119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127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Кол-во человек</w:t>
            </w:r>
          </w:p>
        </w:tc>
        <w:tc>
          <w:tcPr>
            <w:tcW w:w="1694" w:type="dxa"/>
            <w:vAlign w:val="center"/>
          </w:tcPr>
          <w:p w:rsidR="00862FF5" w:rsidRPr="00862FF5" w:rsidRDefault="00862FF5" w:rsidP="00862FF5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  <w:bCs/>
                <w:color w:val="000000"/>
              </w:rPr>
              <w:t>Стоимость услуги за 1 чел., руб.</w:t>
            </w:r>
          </w:p>
        </w:tc>
        <w:tc>
          <w:tcPr>
            <w:tcW w:w="1701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Общая стоимость, руб.</w:t>
            </w:r>
          </w:p>
        </w:tc>
      </w:tr>
      <w:tr w:rsidR="00862FF5" w:rsidRPr="00862FF5" w:rsidTr="00862FF5">
        <w:trPr>
          <w:jc w:val="center"/>
        </w:trPr>
        <w:tc>
          <w:tcPr>
            <w:tcW w:w="74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</w:tcPr>
          <w:p w:rsidR="00862FF5" w:rsidRPr="00862FF5" w:rsidRDefault="00862FF5" w:rsidP="00AE5893">
            <w:pPr>
              <w:jc w:val="both"/>
              <w:outlineLvl w:val="1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Электрокардиография</w:t>
            </w:r>
          </w:p>
        </w:tc>
        <w:tc>
          <w:tcPr>
            <w:tcW w:w="127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93</w:t>
            </w:r>
          </w:p>
        </w:tc>
        <w:tc>
          <w:tcPr>
            <w:tcW w:w="1694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</w:tr>
      <w:tr w:rsidR="00862FF5" w:rsidRPr="00862FF5" w:rsidTr="00862FF5">
        <w:trPr>
          <w:jc w:val="center"/>
        </w:trPr>
        <w:tc>
          <w:tcPr>
            <w:tcW w:w="74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</w:tcPr>
          <w:p w:rsidR="00862FF5" w:rsidRPr="00862FF5" w:rsidRDefault="00862FF5" w:rsidP="00AE5893">
            <w:pPr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Биохимический скрининг</w:t>
            </w:r>
          </w:p>
        </w:tc>
        <w:tc>
          <w:tcPr>
            <w:tcW w:w="127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93</w:t>
            </w:r>
          </w:p>
        </w:tc>
        <w:tc>
          <w:tcPr>
            <w:tcW w:w="1694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</w:tr>
      <w:tr w:rsidR="00862FF5" w:rsidRPr="00862FF5" w:rsidTr="00862FF5">
        <w:trPr>
          <w:jc w:val="center"/>
        </w:trPr>
        <w:tc>
          <w:tcPr>
            <w:tcW w:w="74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</w:tcPr>
          <w:p w:rsidR="00862FF5" w:rsidRPr="00862FF5" w:rsidRDefault="00862FF5" w:rsidP="00AE5893">
            <w:pPr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Клинический анализ мочи</w:t>
            </w:r>
          </w:p>
        </w:tc>
        <w:tc>
          <w:tcPr>
            <w:tcW w:w="127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93</w:t>
            </w:r>
          </w:p>
        </w:tc>
        <w:tc>
          <w:tcPr>
            <w:tcW w:w="1694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</w:tr>
      <w:tr w:rsidR="00862FF5" w:rsidRPr="00862FF5" w:rsidTr="00862FF5">
        <w:trPr>
          <w:jc w:val="center"/>
        </w:trPr>
        <w:tc>
          <w:tcPr>
            <w:tcW w:w="74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4.</w:t>
            </w:r>
          </w:p>
        </w:tc>
        <w:tc>
          <w:tcPr>
            <w:tcW w:w="3119" w:type="dxa"/>
          </w:tcPr>
          <w:p w:rsidR="00862FF5" w:rsidRPr="00862FF5" w:rsidRDefault="00862FF5" w:rsidP="00AE5893">
            <w:pPr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Клинический анализ крови</w:t>
            </w:r>
          </w:p>
        </w:tc>
        <w:tc>
          <w:tcPr>
            <w:tcW w:w="127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93</w:t>
            </w:r>
          </w:p>
        </w:tc>
        <w:tc>
          <w:tcPr>
            <w:tcW w:w="1694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</w:tr>
      <w:tr w:rsidR="00862FF5" w:rsidRPr="00862FF5" w:rsidTr="00862FF5">
        <w:trPr>
          <w:jc w:val="center"/>
        </w:trPr>
        <w:tc>
          <w:tcPr>
            <w:tcW w:w="74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5.</w:t>
            </w:r>
          </w:p>
        </w:tc>
        <w:tc>
          <w:tcPr>
            <w:tcW w:w="3119" w:type="dxa"/>
          </w:tcPr>
          <w:p w:rsidR="00862FF5" w:rsidRPr="00862FF5" w:rsidRDefault="00862FF5" w:rsidP="00AE5893">
            <w:pPr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Осмотр офтальмолога</w:t>
            </w:r>
          </w:p>
        </w:tc>
        <w:tc>
          <w:tcPr>
            <w:tcW w:w="127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93</w:t>
            </w:r>
          </w:p>
        </w:tc>
        <w:tc>
          <w:tcPr>
            <w:tcW w:w="1694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</w:tr>
      <w:tr w:rsidR="00862FF5" w:rsidRPr="00862FF5" w:rsidTr="00862FF5">
        <w:trPr>
          <w:jc w:val="center"/>
        </w:trPr>
        <w:tc>
          <w:tcPr>
            <w:tcW w:w="74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6.</w:t>
            </w:r>
          </w:p>
        </w:tc>
        <w:tc>
          <w:tcPr>
            <w:tcW w:w="3119" w:type="dxa"/>
          </w:tcPr>
          <w:p w:rsidR="00862FF5" w:rsidRPr="00862FF5" w:rsidRDefault="00862FF5" w:rsidP="00AE5893">
            <w:pPr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Осмотр акушера-гинеколога</w:t>
            </w:r>
          </w:p>
        </w:tc>
        <w:tc>
          <w:tcPr>
            <w:tcW w:w="127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52</w:t>
            </w:r>
          </w:p>
        </w:tc>
        <w:tc>
          <w:tcPr>
            <w:tcW w:w="1694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</w:tr>
      <w:tr w:rsidR="00862FF5" w:rsidRPr="00862FF5" w:rsidTr="00862FF5">
        <w:trPr>
          <w:jc w:val="center"/>
        </w:trPr>
        <w:tc>
          <w:tcPr>
            <w:tcW w:w="74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7.</w:t>
            </w:r>
          </w:p>
        </w:tc>
        <w:tc>
          <w:tcPr>
            <w:tcW w:w="3119" w:type="dxa"/>
          </w:tcPr>
          <w:p w:rsidR="00862FF5" w:rsidRPr="00862FF5" w:rsidRDefault="00862FF5" w:rsidP="00AE5893">
            <w:pPr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 xml:space="preserve">Осмотр </w:t>
            </w:r>
            <w:proofErr w:type="spellStart"/>
            <w:r w:rsidRPr="00862FF5">
              <w:rPr>
                <w:rFonts w:ascii="Arial" w:hAnsi="Arial" w:cs="Arial"/>
              </w:rPr>
              <w:t>маммолога</w:t>
            </w:r>
            <w:proofErr w:type="spellEnd"/>
          </w:p>
        </w:tc>
        <w:tc>
          <w:tcPr>
            <w:tcW w:w="127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25</w:t>
            </w:r>
          </w:p>
        </w:tc>
        <w:tc>
          <w:tcPr>
            <w:tcW w:w="1694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</w:tr>
      <w:tr w:rsidR="00862FF5" w:rsidRPr="00862FF5" w:rsidTr="00862FF5">
        <w:trPr>
          <w:jc w:val="center"/>
        </w:trPr>
        <w:tc>
          <w:tcPr>
            <w:tcW w:w="74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8.</w:t>
            </w:r>
          </w:p>
        </w:tc>
        <w:tc>
          <w:tcPr>
            <w:tcW w:w="3119" w:type="dxa"/>
          </w:tcPr>
          <w:p w:rsidR="00862FF5" w:rsidRPr="00862FF5" w:rsidRDefault="00862FF5" w:rsidP="00AE5893">
            <w:pPr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Осмотр терапевта</w:t>
            </w:r>
          </w:p>
        </w:tc>
        <w:tc>
          <w:tcPr>
            <w:tcW w:w="127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93</w:t>
            </w:r>
          </w:p>
        </w:tc>
        <w:tc>
          <w:tcPr>
            <w:tcW w:w="1694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</w:tr>
      <w:tr w:rsidR="00862FF5" w:rsidRPr="00862FF5" w:rsidTr="00862FF5">
        <w:trPr>
          <w:jc w:val="center"/>
        </w:trPr>
        <w:tc>
          <w:tcPr>
            <w:tcW w:w="74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9.</w:t>
            </w:r>
          </w:p>
        </w:tc>
        <w:tc>
          <w:tcPr>
            <w:tcW w:w="3119" w:type="dxa"/>
          </w:tcPr>
          <w:p w:rsidR="00862FF5" w:rsidRPr="00862FF5" w:rsidRDefault="00862FF5" w:rsidP="00AE5893">
            <w:pPr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 xml:space="preserve">Осмотр </w:t>
            </w:r>
            <w:proofErr w:type="spellStart"/>
            <w:r w:rsidRPr="00862FF5">
              <w:rPr>
                <w:rFonts w:ascii="Arial" w:hAnsi="Arial" w:cs="Arial"/>
              </w:rPr>
              <w:t>дерматовенеролога</w:t>
            </w:r>
            <w:proofErr w:type="spellEnd"/>
          </w:p>
        </w:tc>
        <w:tc>
          <w:tcPr>
            <w:tcW w:w="127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11</w:t>
            </w:r>
          </w:p>
        </w:tc>
        <w:tc>
          <w:tcPr>
            <w:tcW w:w="1694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</w:tr>
      <w:tr w:rsidR="00862FF5" w:rsidRPr="00862FF5" w:rsidTr="00862FF5">
        <w:trPr>
          <w:jc w:val="center"/>
        </w:trPr>
        <w:tc>
          <w:tcPr>
            <w:tcW w:w="74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10.</w:t>
            </w:r>
          </w:p>
        </w:tc>
        <w:tc>
          <w:tcPr>
            <w:tcW w:w="3119" w:type="dxa"/>
          </w:tcPr>
          <w:p w:rsidR="00862FF5" w:rsidRPr="00862FF5" w:rsidRDefault="00862FF5" w:rsidP="00AE5893">
            <w:pPr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 xml:space="preserve">Осмотр </w:t>
            </w:r>
            <w:proofErr w:type="spellStart"/>
            <w:r w:rsidRPr="00862FF5">
              <w:rPr>
                <w:rFonts w:ascii="Arial" w:hAnsi="Arial" w:cs="Arial"/>
              </w:rPr>
              <w:t>оториноларинголога</w:t>
            </w:r>
            <w:proofErr w:type="spellEnd"/>
          </w:p>
        </w:tc>
        <w:tc>
          <w:tcPr>
            <w:tcW w:w="127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11</w:t>
            </w:r>
          </w:p>
        </w:tc>
        <w:tc>
          <w:tcPr>
            <w:tcW w:w="1694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</w:tr>
      <w:tr w:rsidR="00862FF5" w:rsidRPr="00862FF5" w:rsidTr="00862FF5">
        <w:trPr>
          <w:jc w:val="center"/>
        </w:trPr>
        <w:tc>
          <w:tcPr>
            <w:tcW w:w="74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11.</w:t>
            </w:r>
          </w:p>
        </w:tc>
        <w:tc>
          <w:tcPr>
            <w:tcW w:w="3119" w:type="dxa"/>
          </w:tcPr>
          <w:p w:rsidR="00862FF5" w:rsidRPr="00862FF5" w:rsidRDefault="00862FF5" w:rsidP="00AE5893">
            <w:pPr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Осмотр хирурга</w:t>
            </w:r>
          </w:p>
        </w:tc>
        <w:tc>
          <w:tcPr>
            <w:tcW w:w="127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2</w:t>
            </w:r>
          </w:p>
        </w:tc>
        <w:tc>
          <w:tcPr>
            <w:tcW w:w="1694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</w:tr>
      <w:tr w:rsidR="00862FF5" w:rsidRPr="00862FF5" w:rsidTr="00862FF5">
        <w:trPr>
          <w:jc w:val="center"/>
        </w:trPr>
        <w:tc>
          <w:tcPr>
            <w:tcW w:w="74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12.</w:t>
            </w:r>
          </w:p>
        </w:tc>
        <w:tc>
          <w:tcPr>
            <w:tcW w:w="3119" w:type="dxa"/>
          </w:tcPr>
          <w:p w:rsidR="00862FF5" w:rsidRPr="00862FF5" w:rsidRDefault="00862FF5" w:rsidP="00AE5893">
            <w:pPr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Осмотр стоматолога</w:t>
            </w:r>
          </w:p>
        </w:tc>
        <w:tc>
          <w:tcPr>
            <w:tcW w:w="1276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2</w:t>
            </w:r>
          </w:p>
        </w:tc>
        <w:tc>
          <w:tcPr>
            <w:tcW w:w="1694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</w:tr>
      <w:tr w:rsidR="00862FF5" w:rsidRPr="00862FF5" w:rsidTr="00862FF5">
        <w:trPr>
          <w:jc w:val="center"/>
        </w:trPr>
        <w:tc>
          <w:tcPr>
            <w:tcW w:w="5141" w:type="dxa"/>
            <w:gridSpan w:val="3"/>
            <w:vAlign w:val="center"/>
          </w:tcPr>
          <w:p w:rsidR="00862FF5" w:rsidRPr="00862FF5" w:rsidRDefault="00862FF5" w:rsidP="00862FF5">
            <w:pPr>
              <w:jc w:val="right"/>
              <w:rPr>
                <w:rFonts w:ascii="Arial" w:hAnsi="Arial" w:cs="Arial"/>
              </w:rPr>
            </w:pPr>
            <w:r w:rsidRPr="00862FF5">
              <w:rPr>
                <w:rFonts w:ascii="Arial" w:hAnsi="Arial" w:cs="Arial"/>
              </w:rPr>
              <w:t>Итого:</w:t>
            </w:r>
          </w:p>
        </w:tc>
        <w:tc>
          <w:tcPr>
            <w:tcW w:w="1694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62FF5" w:rsidRPr="00862FF5" w:rsidRDefault="00862FF5" w:rsidP="00AE589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2FF5" w:rsidRDefault="00862FF5" w:rsidP="0062165F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862FF5" w:rsidRPr="0062165F" w:rsidRDefault="00862FF5" w:rsidP="0062165F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62165F" w:rsidRPr="0062165F" w:rsidRDefault="0062165F" w:rsidP="0062165F">
      <w:pPr>
        <w:shd w:val="clear" w:color="auto" w:fill="FFFFFF"/>
        <w:jc w:val="center"/>
        <w:rPr>
          <w:rFonts w:ascii="Arial" w:hAnsi="Arial" w:cs="Arial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4787"/>
      </w:tblGrid>
      <w:tr w:rsidR="0062165F" w:rsidRPr="0062165F" w:rsidTr="0062165F">
        <w:tc>
          <w:tcPr>
            <w:tcW w:w="4787" w:type="dxa"/>
          </w:tcPr>
          <w:p w:rsidR="0062165F" w:rsidRPr="0062165F" w:rsidRDefault="0062165F" w:rsidP="0062165F">
            <w:pPr>
              <w:rPr>
                <w:rFonts w:ascii="Arial" w:hAnsi="Arial" w:cs="Arial"/>
                <w:bCs/>
              </w:rPr>
            </w:pPr>
            <w:r w:rsidRPr="0062165F">
              <w:rPr>
                <w:rFonts w:ascii="Arial" w:hAnsi="Arial" w:cs="Arial"/>
                <w:bCs/>
              </w:rPr>
              <w:t>ЗАКАЗЧИК</w:t>
            </w:r>
          </w:p>
          <w:p w:rsidR="0062165F" w:rsidRPr="0062165F" w:rsidRDefault="0062165F" w:rsidP="0062165F">
            <w:pPr>
              <w:rPr>
                <w:rFonts w:ascii="Arial" w:hAnsi="Arial" w:cs="Arial"/>
                <w:bCs/>
              </w:rPr>
            </w:pPr>
          </w:p>
          <w:p w:rsidR="0062165F" w:rsidRPr="0062165F" w:rsidRDefault="0062165F" w:rsidP="0062165F">
            <w:pPr>
              <w:rPr>
                <w:rFonts w:ascii="Arial" w:hAnsi="Arial" w:cs="Arial"/>
                <w:bCs/>
              </w:rPr>
            </w:pPr>
          </w:p>
          <w:p w:rsidR="0062165F" w:rsidRPr="0062165F" w:rsidRDefault="0062165F" w:rsidP="0062165F">
            <w:pPr>
              <w:rPr>
                <w:rFonts w:ascii="Arial" w:hAnsi="Arial" w:cs="Arial"/>
                <w:bCs/>
              </w:rPr>
            </w:pPr>
          </w:p>
          <w:p w:rsidR="0062165F" w:rsidRPr="0062165F" w:rsidRDefault="0062165F" w:rsidP="0062165F">
            <w:pPr>
              <w:rPr>
                <w:rFonts w:ascii="Arial" w:hAnsi="Arial" w:cs="Arial"/>
                <w:bCs/>
              </w:rPr>
            </w:pPr>
            <w:r w:rsidRPr="0062165F">
              <w:rPr>
                <w:rFonts w:ascii="Arial" w:hAnsi="Arial" w:cs="Arial"/>
                <w:bCs/>
              </w:rPr>
              <w:t>____________________</w:t>
            </w:r>
          </w:p>
        </w:tc>
        <w:tc>
          <w:tcPr>
            <w:tcW w:w="4787" w:type="dxa"/>
          </w:tcPr>
          <w:p w:rsidR="0062165F" w:rsidRPr="0062165F" w:rsidRDefault="0062165F" w:rsidP="0062165F">
            <w:pPr>
              <w:rPr>
                <w:rFonts w:ascii="Arial" w:hAnsi="Arial" w:cs="Arial"/>
                <w:bCs/>
              </w:rPr>
            </w:pPr>
            <w:r w:rsidRPr="0062165F">
              <w:rPr>
                <w:rFonts w:ascii="Arial" w:hAnsi="Arial" w:cs="Arial"/>
                <w:bCs/>
              </w:rPr>
              <w:t>ИСПОЛНИТЕЛЬ</w:t>
            </w:r>
          </w:p>
          <w:p w:rsidR="0062165F" w:rsidRPr="0062165F" w:rsidRDefault="0062165F" w:rsidP="0062165F">
            <w:pPr>
              <w:rPr>
                <w:rFonts w:ascii="Arial" w:hAnsi="Arial" w:cs="Arial"/>
                <w:bCs/>
              </w:rPr>
            </w:pPr>
          </w:p>
          <w:p w:rsidR="0062165F" w:rsidRPr="0062165F" w:rsidRDefault="0062165F" w:rsidP="0062165F">
            <w:pPr>
              <w:rPr>
                <w:rFonts w:ascii="Arial" w:hAnsi="Arial" w:cs="Arial"/>
                <w:bCs/>
              </w:rPr>
            </w:pPr>
          </w:p>
          <w:p w:rsidR="0062165F" w:rsidRPr="0062165F" w:rsidRDefault="0062165F" w:rsidP="0062165F">
            <w:pPr>
              <w:rPr>
                <w:rFonts w:ascii="Arial" w:hAnsi="Arial" w:cs="Arial"/>
                <w:bCs/>
              </w:rPr>
            </w:pPr>
          </w:p>
          <w:p w:rsidR="0062165F" w:rsidRPr="0062165F" w:rsidRDefault="0062165F" w:rsidP="00862FF5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2165F" w:rsidRPr="0062165F" w:rsidRDefault="0062165F" w:rsidP="0062165F">
      <w:pPr>
        <w:rPr>
          <w:rFonts w:ascii="Arial" w:hAnsi="Arial" w:cs="Arial"/>
          <w:bCs/>
        </w:rPr>
      </w:pPr>
    </w:p>
    <w:p w:rsidR="0062165F" w:rsidRPr="0062165F" w:rsidRDefault="0062165F" w:rsidP="0062165F">
      <w:pPr>
        <w:rPr>
          <w:rFonts w:ascii="Arial" w:hAnsi="Arial" w:cs="Arial"/>
          <w:bCs/>
        </w:rPr>
      </w:pPr>
    </w:p>
    <w:p w:rsidR="0062165F" w:rsidRPr="0062165F" w:rsidRDefault="0062165F" w:rsidP="0062165F">
      <w:pPr>
        <w:rPr>
          <w:rFonts w:ascii="Arial" w:hAnsi="Arial" w:cs="Arial"/>
          <w:bCs/>
        </w:rPr>
      </w:pPr>
    </w:p>
    <w:p w:rsidR="0062165F" w:rsidRPr="0062165F" w:rsidRDefault="0062165F" w:rsidP="00862FF5">
      <w:pPr>
        <w:shd w:val="clear" w:color="auto" w:fill="FFFFFF"/>
        <w:jc w:val="right"/>
        <w:rPr>
          <w:rFonts w:ascii="Arial" w:hAnsi="Arial" w:cs="Arial"/>
        </w:rPr>
      </w:pPr>
      <w:r w:rsidRPr="0062165F">
        <w:rPr>
          <w:rFonts w:ascii="Arial" w:hAnsi="Arial" w:cs="Arial"/>
          <w:bCs/>
        </w:rPr>
        <w:br w:type="page"/>
      </w:r>
    </w:p>
    <w:p w:rsidR="00C46295" w:rsidRPr="0062165F" w:rsidRDefault="00C46295" w:rsidP="00C46295">
      <w:pPr>
        <w:shd w:val="clear" w:color="auto" w:fill="FFFFFF"/>
        <w:jc w:val="right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lastRenderedPageBreak/>
        <w:t xml:space="preserve">Приложение № </w:t>
      </w:r>
      <w:r>
        <w:rPr>
          <w:rFonts w:ascii="Arial" w:hAnsi="Arial" w:cs="Arial"/>
          <w:bCs/>
          <w:color w:val="000000"/>
        </w:rPr>
        <w:t>2</w:t>
      </w:r>
    </w:p>
    <w:p w:rsidR="00C46295" w:rsidRPr="0062165F" w:rsidRDefault="00C46295" w:rsidP="00C46295">
      <w:pPr>
        <w:shd w:val="clear" w:color="auto" w:fill="FFFFFF"/>
        <w:jc w:val="right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>к договору на оказание</w:t>
      </w:r>
    </w:p>
    <w:p w:rsidR="00C46295" w:rsidRPr="0062165F" w:rsidRDefault="00C46295" w:rsidP="00C46295">
      <w:pPr>
        <w:shd w:val="clear" w:color="auto" w:fill="FFFFFF"/>
        <w:jc w:val="right"/>
        <w:rPr>
          <w:rFonts w:ascii="Arial" w:hAnsi="Arial" w:cs="Arial"/>
          <w:bCs/>
          <w:color w:val="000000"/>
        </w:rPr>
      </w:pPr>
      <w:r w:rsidRPr="0062165F">
        <w:rPr>
          <w:rFonts w:ascii="Arial" w:hAnsi="Arial" w:cs="Arial"/>
          <w:bCs/>
          <w:color w:val="000000"/>
        </w:rPr>
        <w:t xml:space="preserve">медицинских услуг </w:t>
      </w:r>
    </w:p>
    <w:p w:rsidR="00C46295" w:rsidRPr="0062165F" w:rsidRDefault="00C46295" w:rsidP="00C46295">
      <w:pPr>
        <w:shd w:val="clear" w:color="auto" w:fill="FFFFFF"/>
        <w:jc w:val="right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>№</w:t>
      </w:r>
      <w:r>
        <w:rPr>
          <w:rFonts w:ascii="Arial" w:hAnsi="Arial" w:cs="Arial"/>
          <w:bCs/>
          <w:color w:val="000000"/>
        </w:rPr>
        <w:t>______</w:t>
      </w:r>
      <w:r w:rsidRPr="0062165F">
        <w:rPr>
          <w:rFonts w:ascii="Arial" w:hAnsi="Arial" w:cs="Arial"/>
          <w:bCs/>
          <w:color w:val="000000"/>
        </w:rPr>
        <w:t xml:space="preserve">    от «</w:t>
      </w:r>
      <w:r>
        <w:rPr>
          <w:rFonts w:ascii="Arial" w:hAnsi="Arial" w:cs="Arial"/>
          <w:bCs/>
          <w:color w:val="000000"/>
        </w:rPr>
        <w:t>___</w:t>
      </w:r>
      <w:r w:rsidRPr="0062165F">
        <w:rPr>
          <w:rFonts w:ascii="Arial" w:hAnsi="Arial" w:cs="Arial"/>
          <w:bCs/>
          <w:color w:val="000000"/>
        </w:rPr>
        <w:t xml:space="preserve">»  </w:t>
      </w:r>
      <w:r>
        <w:rPr>
          <w:rFonts w:ascii="Arial" w:hAnsi="Arial" w:cs="Arial"/>
          <w:bCs/>
          <w:color w:val="000000"/>
        </w:rPr>
        <w:t>________</w:t>
      </w:r>
      <w:r w:rsidRPr="0062165F">
        <w:rPr>
          <w:rFonts w:ascii="Arial" w:hAnsi="Arial" w:cs="Arial"/>
          <w:bCs/>
          <w:color w:val="000000"/>
        </w:rPr>
        <w:t xml:space="preserve">2012г.    </w:t>
      </w:r>
    </w:p>
    <w:p w:rsidR="00C46295" w:rsidRDefault="00C46295" w:rsidP="0062165F">
      <w:pPr>
        <w:jc w:val="center"/>
        <w:rPr>
          <w:rFonts w:ascii="Arial" w:hAnsi="Arial" w:cs="Arial"/>
          <w:bCs/>
        </w:rPr>
      </w:pPr>
    </w:p>
    <w:p w:rsidR="0062165F" w:rsidRPr="0062165F" w:rsidRDefault="0062165F" w:rsidP="0062165F">
      <w:pPr>
        <w:jc w:val="center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</w:rPr>
        <w:t>Согласие на обработку персональных данных</w:t>
      </w:r>
    </w:p>
    <w:p w:rsidR="0062165F" w:rsidRPr="0062165F" w:rsidRDefault="0062165F" w:rsidP="0062165F">
      <w:pPr>
        <w:jc w:val="center"/>
        <w:rPr>
          <w:rFonts w:ascii="Arial" w:hAnsi="Arial" w:cs="Arial"/>
          <w:bCs/>
        </w:rPr>
      </w:pPr>
    </w:p>
    <w:p w:rsidR="0062165F" w:rsidRPr="0062165F" w:rsidRDefault="0062165F" w:rsidP="0062165F">
      <w:pPr>
        <w:jc w:val="both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</w:rPr>
        <w:t>В соответствии с Федеральным законом РФ № 152-ФЗ от 27.07.2006 «О персональных данных»,</w:t>
      </w:r>
    </w:p>
    <w:p w:rsidR="0062165F" w:rsidRPr="0062165F" w:rsidRDefault="0062165F" w:rsidP="0062165F">
      <w:pPr>
        <w:rPr>
          <w:rFonts w:ascii="Arial" w:hAnsi="Arial" w:cs="Arial"/>
          <w:bCs/>
        </w:rPr>
      </w:pPr>
      <w:r w:rsidRPr="0062165F">
        <w:rPr>
          <w:rFonts w:ascii="Arial" w:hAnsi="Arial" w:cs="Arial"/>
          <w:bCs/>
        </w:rPr>
        <w:t>Я __________________________________________________</w:t>
      </w:r>
      <w:r w:rsidR="00862FF5">
        <w:rPr>
          <w:rFonts w:ascii="Arial" w:hAnsi="Arial" w:cs="Arial"/>
          <w:bCs/>
        </w:rPr>
        <w:t>______________________</w:t>
      </w:r>
      <w:r w:rsidRPr="0062165F">
        <w:rPr>
          <w:rFonts w:ascii="Arial" w:hAnsi="Arial" w:cs="Arial"/>
          <w:bCs/>
        </w:rPr>
        <w:t xml:space="preserve">        ____________________________________________________________________________________________________________________________________</w:t>
      </w:r>
      <w:r w:rsidR="00862FF5">
        <w:rPr>
          <w:rFonts w:ascii="Arial" w:hAnsi="Arial" w:cs="Arial"/>
          <w:bCs/>
        </w:rPr>
        <w:t>____________</w:t>
      </w:r>
    </w:p>
    <w:p w:rsidR="0062165F" w:rsidRPr="0062165F" w:rsidRDefault="0062165F" w:rsidP="0062165F">
      <w:pPr>
        <w:jc w:val="center"/>
        <w:rPr>
          <w:rFonts w:ascii="Arial" w:hAnsi="Arial" w:cs="Arial"/>
          <w:bCs/>
          <w:vertAlign w:val="superscript"/>
        </w:rPr>
      </w:pPr>
      <w:r w:rsidRPr="0062165F">
        <w:rPr>
          <w:rFonts w:ascii="Arial" w:hAnsi="Arial" w:cs="Arial"/>
          <w:bCs/>
          <w:vertAlign w:val="superscript"/>
        </w:rPr>
        <w:t>(Ф.И.О., серия, №  документа удостоверяющего личность, адрес прописки, сведения о дате выдачи указанного документа и органе его выдавшего)</w:t>
      </w:r>
    </w:p>
    <w:p w:rsidR="0062165F" w:rsidRPr="0062165F" w:rsidRDefault="0062165F" w:rsidP="0062165F">
      <w:pPr>
        <w:jc w:val="both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</w:rPr>
        <w:t>даю согласие на обработку персональных данных нижеуказанному оператору предоставленных мною персональных данных:</w:t>
      </w:r>
    </w:p>
    <w:p w:rsidR="0062165F" w:rsidRPr="0062165F" w:rsidRDefault="00862FF5" w:rsidP="0062165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</w:t>
      </w:r>
      <w:r w:rsidR="0062165F" w:rsidRPr="0062165F">
        <w:rPr>
          <w:rFonts w:ascii="Arial" w:hAnsi="Arial" w:cs="Arial"/>
          <w:bCs/>
        </w:rPr>
        <w:t xml:space="preserve">, юридический адрес: </w:t>
      </w:r>
      <w:r>
        <w:rPr>
          <w:rFonts w:ascii="Arial" w:hAnsi="Arial" w:cs="Arial"/>
          <w:bCs/>
        </w:rPr>
        <w:t>________________________________________________________________________</w:t>
      </w:r>
    </w:p>
    <w:p w:rsidR="0062165F" w:rsidRPr="0062165F" w:rsidRDefault="0062165F" w:rsidP="0062165F">
      <w:pPr>
        <w:jc w:val="both"/>
        <w:rPr>
          <w:rFonts w:ascii="Arial" w:hAnsi="Arial" w:cs="Arial"/>
        </w:rPr>
      </w:pPr>
      <w:r w:rsidRPr="0062165F">
        <w:rPr>
          <w:rFonts w:ascii="Arial" w:hAnsi="Arial" w:cs="Arial"/>
          <w:bCs/>
        </w:rPr>
        <w:t xml:space="preserve">с целью  </w:t>
      </w:r>
      <w:proofErr w:type="gramStart"/>
      <w:r w:rsidRPr="0062165F">
        <w:rPr>
          <w:rFonts w:ascii="Arial" w:hAnsi="Arial" w:cs="Arial"/>
          <w:bCs/>
        </w:rPr>
        <w:t xml:space="preserve">выполнения поручения </w:t>
      </w:r>
      <w:r w:rsidRPr="0062165F">
        <w:rPr>
          <w:rFonts w:ascii="Arial" w:hAnsi="Arial" w:cs="Arial"/>
        </w:rPr>
        <w:t>Председателя правительства Российской Федерации</w:t>
      </w:r>
      <w:proofErr w:type="gramEnd"/>
      <w:r w:rsidRPr="0062165F">
        <w:rPr>
          <w:rFonts w:ascii="Arial" w:hAnsi="Arial" w:cs="Arial"/>
        </w:rPr>
        <w:t xml:space="preserve"> от 28.12.2011 № ВП-П13-9308 и заместителя Председателя правительства РФ И.И. </w:t>
      </w:r>
      <w:proofErr w:type="spellStart"/>
      <w:r w:rsidRPr="0062165F">
        <w:rPr>
          <w:rFonts w:ascii="Arial" w:hAnsi="Arial" w:cs="Arial"/>
        </w:rPr>
        <w:t>Сечина</w:t>
      </w:r>
      <w:proofErr w:type="spellEnd"/>
      <w:r w:rsidRPr="0062165F">
        <w:rPr>
          <w:rFonts w:ascii="Arial" w:hAnsi="Arial" w:cs="Arial"/>
        </w:rPr>
        <w:t xml:space="preserve"> от 12.01.2012 № ИЧ-П13-80.</w:t>
      </w:r>
    </w:p>
    <w:p w:rsidR="0062165F" w:rsidRPr="0062165F" w:rsidRDefault="0062165F" w:rsidP="0062165F">
      <w:pPr>
        <w:jc w:val="both"/>
        <w:rPr>
          <w:rFonts w:ascii="Arial" w:hAnsi="Arial" w:cs="Arial"/>
        </w:rPr>
      </w:pPr>
      <w:r w:rsidRPr="0062165F">
        <w:rPr>
          <w:rFonts w:ascii="Arial" w:hAnsi="Arial" w:cs="Arial"/>
        </w:rPr>
        <w:t xml:space="preserve">Мои персональные данные, в отношении которых дано согласие, включает: </w:t>
      </w:r>
    </w:p>
    <w:p w:rsidR="0062165F" w:rsidRPr="0062165F" w:rsidRDefault="0062165F" w:rsidP="0062165F">
      <w:pPr>
        <w:jc w:val="both"/>
        <w:rPr>
          <w:rFonts w:ascii="Arial" w:hAnsi="Arial" w:cs="Arial"/>
        </w:rPr>
      </w:pPr>
      <w:proofErr w:type="gramStart"/>
      <w:r w:rsidRPr="0062165F">
        <w:rPr>
          <w:rFonts w:ascii="Arial" w:hAnsi="Arial" w:cs="Arial"/>
        </w:rPr>
        <w:t>Фамилию, имя, отчество, пол, дату рождения, паспортные данные (включая регистрационные данные паспорта, адрес регистрации), адрес проживания, сведения о месте работы, профессии, занимаемой должности, сведения об участии в установленном капитале организации, и подтверждающих эту информацию документах.</w:t>
      </w:r>
      <w:proofErr w:type="gramEnd"/>
    </w:p>
    <w:p w:rsidR="0062165F" w:rsidRPr="0062165F" w:rsidRDefault="0062165F" w:rsidP="0062165F">
      <w:pPr>
        <w:jc w:val="both"/>
        <w:rPr>
          <w:rFonts w:ascii="Arial" w:hAnsi="Arial" w:cs="Arial"/>
        </w:rPr>
      </w:pPr>
      <w:r w:rsidRPr="0062165F">
        <w:rPr>
          <w:rFonts w:ascii="Arial" w:hAnsi="Arial" w:cs="Arial"/>
        </w:rPr>
        <w:t>Перечень действий с персональными данными, в отношении которых дано согласие, включает:</w:t>
      </w:r>
    </w:p>
    <w:p w:rsidR="0062165F" w:rsidRPr="0062165F" w:rsidRDefault="0062165F" w:rsidP="0062165F">
      <w:pPr>
        <w:jc w:val="both"/>
        <w:rPr>
          <w:rFonts w:ascii="Arial" w:hAnsi="Arial" w:cs="Arial"/>
        </w:rPr>
      </w:pPr>
      <w:proofErr w:type="gramStart"/>
      <w:r w:rsidRPr="0062165F">
        <w:rPr>
          <w:rFonts w:ascii="Arial" w:hAnsi="Arial" w:cs="Arial"/>
        </w:rPr>
        <w:t xml:space="preserve">обработку моих персональных данных неавтоматизированным и автоматизированным способом, включая 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</w:t>
      </w:r>
      <w:r w:rsidR="00862FF5">
        <w:rPr>
          <w:rFonts w:ascii="Arial" w:hAnsi="Arial" w:cs="Arial"/>
        </w:rPr>
        <w:t xml:space="preserve"> </w:t>
      </w:r>
      <w:r w:rsidRPr="0062165F">
        <w:rPr>
          <w:rFonts w:ascii="Arial" w:hAnsi="Arial" w:cs="Arial"/>
        </w:rPr>
        <w:t xml:space="preserve"> этих данных.</w:t>
      </w:r>
      <w:proofErr w:type="gramEnd"/>
    </w:p>
    <w:p w:rsidR="0062165F" w:rsidRPr="0062165F" w:rsidRDefault="0062165F" w:rsidP="0062165F">
      <w:pPr>
        <w:jc w:val="both"/>
        <w:rPr>
          <w:rFonts w:ascii="Arial" w:hAnsi="Arial" w:cs="Arial"/>
        </w:rPr>
      </w:pPr>
      <w:r w:rsidRPr="0062165F">
        <w:rPr>
          <w:rFonts w:ascii="Arial" w:hAnsi="Arial" w:cs="Arial"/>
        </w:rPr>
        <w:t xml:space="preserve">Условием прекращения обработки персональных данных является получение </w:t>
      </w:r>
      <w:r w:rsidR="00862FF5">
        <w:rPr>
          <w:rFonts w:ascii="Arial" w:hAnsi="Arial" w:cs="Arial"/>
        </w:rPr>
        <w:t>____________________________________________</w:t>
      </w:r>
      <w:r w:rsidRPr="0062165F">
        <w:rPr>
          <w:rFonts w:ascii="Arial" w:hAnsi="Arial" w:cs="Arial"/>
        </w:rPr>
        <w:t xml:space="preserve"> моего письменного  уведомления об отзыве согласия на обработку моих персональных данных.</w:t>
      </w:r>
    </w:p>
    <w:p w:rsidR="0062165F" w:rsidRPr="0062165F" w:rsidRDefault="0062165F" w:rsidP="0062165F">
      <w:pPr>
        <w:jc w:val="both"/>
        <w:rPr>
          <w:rFonts w:ascii="Arial" w:hAnsi="Arial" w:cs="Arial"/>
        </w:rPr>
      </w:pPr>
      <w:r w:rsidRPr="0062165F">
        <w:rPr>
          <w:rFonts w:ascii="Arial" w:hAnsi="Arial" w:cs="Arial"/>
        </w:rPr>
        <w:t>Согласие действует со дня его подписания до дня отзыва в письменной форме.</w:t>
      </w:r>
    </w:p>
    <w:p w:rsidR="0062165F" w:rsidRPr="0062165F" w:rsidRDefault="0062165F" w:rsidP="0062165F">
      <w:pPr>
        <w:jc w:val="both"/>
        <w:rPr>
          <w:rFonts w:ascii="Arial" w:hAnsi="Arial" w:cs="Arial"/>
          <w:bCs/>
        </w:rPr>
      </w:pPr>
    </w:p>
    <w:p w:rsidR="0062165F" w:rsidRPr="0062165F" w:rsidRDefault="0062165F" w:rsidP="0062165F">
      <w:pPr>
        <w:jc w:val="both"/>
        <w:rPr>
          <w:rFonts w:ascii="Arial" w:hAnsi="Arial" w:cs="Arial"/>
          <w:bCs/>
        </w:rPr>
      </w:pPr>
    </w:p>
    <w:p w:rsidR="0062165F" w:rsidRPr="0062165F" w:rsidRDefault="0062165F" w:rsidP="0062165F">
      <w:pPr>
        <w:jc w:val="both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</w:rPr>
        <w:t>Подпись ___________ /____________________/</w:t>
      </w:r>
    </w:p>
    <w:p w:rsidR="0062165F" w:rsidRPr="0062165F" w:rsidRDefault="0062165F" w:rsidP="0062165F">
      <w:pPr>
        <w:jc w:val="both"/>
        <w:rPr>
          <w:rFonts w:ascii="Arial" w:hAnsi="Arial" w:cs="Arial"/>
          <w:bCs/>
          <w:vertAlign w:val="superscript"/>
        </w:rPr>
      </w:pPr>
      <w:r w:rsidRPr="0062165F">
        <w:rPr>
          <w:rFonts w:ascii="Arial" w:hAnsi="Arial" w:cs="Arial"/>
          <w:bCs/>
          <w:vertAlign w:val="superscript"/>
        </w:rPr>
        <w:t xml:space="preserve">                                                                                 (Ф.И.О.)</w:t>
      </w:r>
    </w:p>
    <w:p w:rsidR="0062165F" w:rsidRPr="0062165F" w:rsidRDefault="0062165F" w:rsidP="0062165F">
      <w:pPr>
        <w:jc w:val="both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</w:rPr>
        <w:t>«_____» ____________ 2012 г.</w:t>
      </w:r>
    </w:p>
    <w:p w:rsidR="0062165F" w:rsidRPr="0062165F" w:rsidRDefault="0062165F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</w:p>
    <w:p w:rsidR="00E15CBA" w:rsidRDefault="00E15CBA" w:rsidP="00E15CBA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62165F" w:rsidRDefault="0062165F" w:rsidP="00E15CBA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62165F" w:rsidRDefault="0062165F" w:rsidP="00E15CBA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62165F" w:rsidRDefault="0062165F" w:rsidP="00E15CBA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862FF5" w:rsidRDefault="00862FF5" w:rsidP="0062165F">
      <w:pPr>
        <w:jc w:val="right"/>
        <w:rPr>
          <w:rFonts w:ascii="Arial" w:hAnsi="Arial" w:cs="Arial"/>
        </w:rPr>
      </w:pPr>
    </w:p>
    <w:p w:rsidR="00862FF5" w:rsidRDefault="00862FF5" w:rsidP="0062165F">
      <w:pPr>
        <w:jc w:val="right"/>
        <w:rPr>
          <w:rFonts w:ascii="Arial" w:hAnsi="Arial" w:cs="Arial"/>
        </w:rPr>
        <w:sectPr w:rsidR="00862FF5" w:rsidSect="0062165F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C46295" w:rsidRPr="0062165F" w:rsidRDefault="00C46295" w:rsidP="00C46295">
      <w:pPr>
        <w:shd w:val="clear" w:color="auto" w:fill="FFFFFF"/>
        <w:jc w:val="right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lastRenderedPageBreak/>
        <w:t xml:space="preserve">Приложение № </w:t>
      </w:r>
      <w:r>
        <w:rPr>
          <w:rFonts w:ascii="Arial" w:hAnsi="Arial" w:cs="Arial"/>
          <w:bCs/>
          <w:color w:val="000000"/>
        </w:rPr>
        <w:t>3</w:t>
      </w:r>
    </w:p>
    <w:p w:rsidR="00C46295" w:rsidRPr="0062165F" w:rsidRDefault="00C46295" w:rsidP="00C46295">
      <w:pPr>
        <w:shd w:val="clear" w:color="auto" w:fill="FFFFFF"/>
        <w:jc w:val="right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>к договору на оказание</w:t>
      </w:r>
    </w:p>
    <w:p w:rsidR="00C46295" w:rsidRPr="0062165F" w:rsidRDefault="00C46295" w:rsidP="00C46295">
      <w:pPr>
        <w:shd w:val="clear" w:color="auto" w:fill="FFFFFF"/>
        <w:jc w:val="right"/>
        <w:rPr>
          <w:rFonts w:ascii="Arial" w:hAnsi="Arial" w:cs="Arial"/>
          <w:bCs/>
          <w:color w:val="000000"/>
        </w:rPr>
      </w:pPr>
      <w:r w:rsidRPr="0062165F">
        <w:rPr>
          <w:rFonts w:ascii="Arial" w:hAnsi="Arial" w:cs="Arial"/>
          <w:bCs/>
          <w:color w:val="000000"/>
        </w:rPr>
        <w:t xml:space="preserve">медицинских услуг </w:t>
      </w:r>
    </w:p>
    <w:p w:rsidR="00C46295" w:rsidRPr="0062165F" w:rsidRDefault="00C46295" w:rsidP="00C46295">
      <w:pPr>
        <w:shd w:val="clear" w:color="auto" w:fill="FFFFFF"/>
        <w:jc w:val="right"/>
        <w:rPr>
          <w:rFonts w:ascii="Arial" w:hAnsi="Arial" w:cs="Arial"/>
          <w:bCs/>
        </w:rPr>
      </w:pPr>
      <w:r w:rsidRPr="0062165F">
        <w:rPr>
          <w:rFonts w:ascii="Arial" w:hAnsi="Arial" w:cs="Arial"/>
          <w:bCs/>
          <w:color w:val="000000"/>
        </w:rPr>
        <w:t>№</w:t>
      </w:r>
      <w:r>
        <w:rPr>
          <w:rFonts w:ascii="Arial" w:hAnsi="Arial" w:cs="Arial"/>
          <w:bCs/>
          <w:color w:val="000000"/>
        </w:rPr>
        <w:t>______</w:t>
      </w:r>
      <w:r w:rsidRPr="0062165F">
        <w:rPr>
          <w:rFonts w:ascii="Arial" w:hAnsi="Arial" w:cs="Arial"/>
          <w:bCs/>
          <w:color w:val="000000"/>
        </w:rPr>
        <w:t xml:space="preserve">    от «</w:t>
      </w:r>
      <w:r>
        <w:rPr>
          <w:rFonts w:ascii="Arial" w:hAnsi="Arial" w:cs="Arial"/>
          <w:bCs/>
          <w:color w:val="000000"/>
        </w:rPr>
        <w:t>___</w:t>
      </w:r>
      <w:r w:rsidRPr="0062165F">
        <w:rPr>
          <w:rFonts w:ascii="Arial" w:hAnsi="Arial" w:cs="Arial"/>
          <w:bCs/>
          <w:color w:val="000000"/>
        </w:rPr>
        <w:t xml:space="preserve">»  </w:t>
      </w:r>
      <w:r>
        <w:rPr>
          <w:rFonts w:ascii="Arial" w:hAnsi="Arial" w:cs="Arial"/>
          <w:bCs/>
          <w:color w:val="000000"/>
        </w:rPr>
        <w:t>________</w:t>
      </w:r>
      <w:r w:rsidRPr="0062165F">
        <w:rPr>
          <w:rFonts w:ascii="Arial" w:hAnsi="Arial" w:cs="Arial"/>
          <w:bCs/>
          <w:color w:val="000000"/>
        </w:rPr>
        <w:t xml:space="preserve">2012г.    </w:t>
      </w:r>
    </w:p>
    <w:p w:rsidR="0062165F" w:rsidRPr="007D17F1" w:rsidRDefault="0062165F" w:rsidP="0062165F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62165F" w:rsidRPr="002D02B0" w:rsidTr="0062165F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62165F" w:rsidRPr="002D02B0" w:rsidTr="0062165F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62165F" w:rsidRPr="002D02B0" w:rsidTr="0062165F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65F" w:rsidRPr="002D02B0" w:rsidTr="0062165F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65F" w:rsidRPr="002D02B0" w:rsidTr="0062165F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65F" w:rsidRPr="002D02B0" w:rsidTr="0062165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65F" w:rsidRPr="002D02B0" w:rsidTr="0062165F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65F" w:rsidRPr="002D02B0" w:rsidTr="0062165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65F" w:rsidRPr="002D02B0" w:rsidTr="0062165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65F" w:rsidRPr="002D02B0" w:rsidTr="0062165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65F" w:rsidRPr="002D02B0" w:rsidTr="0062165F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65F" w:rsidRPr="002D02B0" w:rsidTr="0062165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65F" w:rsidRPr="002D02B0" w:rsidTr="0062165F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65F" w:rsidRPr="002D02B0" w:rsidTr="0062165F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65F" w:rsidRPr="002D02B0" w:rsidTr="0062165F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62165F" w:rsidRPr="002D02B0" w:rsidTr="0062165F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5F" w:rsidRPr="002D02B0" w:rsidTr="0062165F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62165F" w:rsidRPr="002D02B0" w:rsidTr="0062165F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62165F" w:rsidRPr="002D02B0" w:rsidTr="0062165F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65F" w:rsidRPr="002D02B0" w:rsidRDefault="0062165F" w:rsidP="0062165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62165F" w:rsidRPr="002D02B0" w:rsidRDefault="0062165F" w:rsidP="0062165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62165F" w:rsidRPr="002D02B0" w:rsidRDefault="0062165F" w:rsidP="0062165F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62165F" w:rsidRPr="002D02B0" w:rsidRDefault="0062165F" w:rsidP="0062165F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62165F" w:rsidRPr="002D02B0" w:rsidRDefault="0062165F" w:rsidP="0062165F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62165F" w:rsidRPr="002D02B0" w:rsidRDefault="0062165F" w:rsidP="0062165F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62165F" w:rsidRDefault="0062165F" w:rsidP="00862FF5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  <w:sectPr w:rsidR="0062165F" w:rsidSect="00862FF5">
          <w:type w:val="nextColumn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62165F" w:rsidRPr="0062165F" w:rsidRDefault="0062165F" w:rsidP="00E15CBA">
      <w:pPr>
        <w:pStyle w:val="ac"/>
        <w:jc w:val="left"/>
        <w:rPr>
          <w:rFonts w:ascii="Arial" w:hAnsi="Arial" w:cs="Arial"/>
          <w:b w:val="0"/>
          <w:szCs w:val="24"/>
        </w:rPr>
      </w:pPr>
    </w:p>
    <w:sectPr w:rsidR="0062165F" w:rsidRPr="0062165F" w:rsidSect="00862FF5"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EF" w:rsidRDefault="007E2AEF">
      <w:r>
        <w:separator/>
      </w:r>
    </w:p>
  </w:endnote>
  <w:endnote w:type="continuationSeparator" w:id="0">
    <w:p w:rsidR="007E2AEF" w:rsidRDefault="007E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EF" w:rsidRDefault="007E2AEF">
      <w:r>
        <w:separator/>
      </w:r>
    </w:p>
  </w:footnote>
  <w:footnote w:type="continuationSeparator" w:id="0">
    <w:p w:rsidR="007E2AEF" w:rsidRDefault="007E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119C6"/>
    <w:multiLevelType w:val="multilevel"/>
    <w:tmpl w:val="F8D6B8F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CC3432"/>
    <w:multiLevelType w:val="singleLevel"/>
    <w:tmpl w:val="306E4B5C"/>
    <w:lvl w:ilvl="0">
      <w:start w:val="1"/>
      <w:numFmt w:val="decimal"/>
      <w:lvlText w:val="4.%1."/>
      <w:legacy w:legacy="1" w:legacySpace="0" w:legacyIndent="435"/>
      <w:lvlJc w:val="left"/>
      <w:rPr>
        <w:rFonts w:ascii="Times New Roman" w:hAnsi="Times New Roman" w:cs="Times New Roman" w:hint="default"/>
      </w:rPr>
    </w:lvl>
  </w:abstractNum>
  <w:abstractNum w:abstractNumId="5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B23C6"/>
    <w:multiLevelType w:val="hybridMultilevel"/>
    <w:tmpl w:val="2EDE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B7984"/>
    <w:multiLevelType w:val="hybridMultilevel"/>
    <w:tmpl w:val="D50A9A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10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CAA295D"/>
    <w:multiLevelType w:val="hybridMultilevel"/>
    <w:tmpl w:val="38CE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9393D"/>
    <w:multiLevelType w:val="singleLevel"/>
    <w:tmpl w:val="244A8A20"/>
    <w:lvl w:ilvl="0">
      <w:start w:val="3"/>
      <w:numFmt w:val="decimal"/>
      <w:lvlText w:val="7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13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842B1"/>
    <w:multiLevelType w:val="singleLevel"/>
    <w:tmpl w:val="8104F382"/>
    <w:lvl w:ilvl="0">
      <w:start w:val="1"/>
      <w:numFmt w:val="decimal"/>
      <w:lvlText w:val="3.1.%1."/>
      <w:legacy w:legacy="1" w:legacySpace="0" w:legacyIndent="723"/>
      <w:lvlJc w:val="left"/>
      <w:rPr>
        <w:rFonts w:ascii="Times New Roman" w:hAnsi="Times New Roman" w:cs="Times New Roman" w:hint="default"/>
      </w:rPr>
    </w:lvl>
  </w:abstractNum>
  <w:abstractNum w:abstractNumId="15">
    <w:nsid w:val="39AD5A16"/>
    <w:multiLevelType w:val="multilevel"/>
    <w:tmpl w:val="87E26F6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43183352"/>
    <w:multiLevelType w:val="singleLevel"/>
    <w:tmpl w:val="F792259C"/>
    <w:lvl w:ilvl="0">
      <w:start w:val="3"/>
      <w:numFmt w:val="decimal"/>
      <w:lvlText w:val="3.2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23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6C66578"/>
    <w:multiLevelType w:val="multilevel"/>
    <w:tmpl w:val="F0B6FFC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7996507D"/>
    <w:multiLevelType w:val="multilevel"/>
    <w:tmpl w:val="129EBA18"/>
    <w:lvl w:ilvl="0">
      <w:start w:val="4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388"/>
        </w:tabs>
        <w:ind w:left="2388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81"/>
        </w:tabs>
        <w:ind w:left="3381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74"/>
        </w:tabs>
        <w:ind w:left="4374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67"/>
        </w:tabs>
        <w:ind w:left="5367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4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2"/>
  </w:num>
  <w:num w:numId="3">
    <w:abstractNumId w:val="18"/>
  </w:num>
  <w:num w:numId="4">
    <w:abstractNumId w:val="8"/>
  </w:num>
  <w:num w:numId="5">
    <w:abstractNumId w:val="9"/>
  </w:num>
  <w:num w:numId="6">
    <w:abstractNumId w:val="10"/>
  </w:num>
  <w:num w:numId="7">
    <w:abstractNumId w:val="35"/>
  </w:num>
  <w:num w:numId="8">
    <w:abstractNumId w:val="1"/>
  </w:num>
  <w:num w:numId="9">
    <w:abstractNumId w:val="34"/>
  </w:num>
  <w:num w:numId="10">
    <w:abstractNumId w:val="5"/>
  </w:num>
  <w:num w:numId="11">
    <w:abstractNumId w:val="30"/>
  </w:num>
  <w:num w:numId="12">
    <w:abstractNumId w:val="20"/>
  </w:num>
  <w:num w:numId="13">
    <w:abstractNumId w:val="33"/>
  </w:num>
  <w:num w:numId="14">
    <w:abstractNumId w:val="24"/>
  </w:num>
  <w:num w:numId="15">
    <w:abstractNumId w:val="26"/>
  </w:num>
  <w:num w:numId="16">
    <w:abstractNumId w:val="36"/>
  </w:num>
  <w:num w:numId="17">
    <w:abstractNumId w:val="25"/>
  </w:num>
  <w:num w:numId="18">
    <w:abstractNumId w:val="13"/>
  </w:num>
  <w:num w:numId="19">
    <w:abstractNumId w:val="28"/>
  </w:num>
  <w:num w:numId="20">
    <w:abstractNumId w:val="38"/>
  </w:num>
  <w:num w:numId="21">
    <w:abstractNumId w:val="40"/>
  </w:num>
  <w:num w:numId="22">
    <w:abstractNumId w:val="17"/>
  </w:num>
  <w:num w:numId="23">
    <w:abstractNumId w:val="21"/>
  </w:num>
  <w:num w:numId="24">
    <w:abstractNumId w:val="16"/>
  </w:num>
  <w:num w:numId="25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</w:num>
  <w:num w:numId="28">
    <w:abstractNumId w:val="19"/>
  </w:num>
  <w:num w:numId="29">
    <w:abstractNumId w:val="31"/>
  </w:num>
  <w:num w:numId="30">
    <w:abstractNumId w:val="27"/>
  </w:num>
  <w:num w:numId="31">
    <w:abstractNumId w:val="23"/>
  </w:num>
  <w:num w:numId="32">
    <w:abstractNumId w:val="7"/>
  </w:num>
  <w:num w:numId="33">
    <w:abstractNumId w:val="6"/>
  </w:num>
  <w:num w:numId="34">
    <w:abstractNumId w:val="14"/>
  </w:num>
  <w:num w:numId="35">
    <w:abstractNumId w:val="22"/>
  </w:num>
  <w:num w:numId="36">
    <w:abstractNumId w:val="4"/>
  </w:num>
  <w:num w:numId="37">
    <w:abstractNumId w:val="12"/>
  </w:num>
  <w:num w:numId="38">
    <w:abstractNumId w:val="11"/>
  </w:num>
  <w:num w:numId="39">
    <w:abstractNumId w:val="37"/>
  </w:num>
  <w:num w:numId="40">
    <w:abstractNumId w:val="3"/>
  </w:num>
  <w:num w:numId="41">
    <w:abstractNumId w:val="15"/>
  </w:num>
  <w:num w:numId="42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246D3"/>
    <w:rsid w:val="00031EE2"/>
    <w:rsid w:val="000355EE"/>
    <w:rsid w:val="00041F6A"/>
    <w:rsid w:val="00056562"/>
    <w:rsid w:val="00062BA9"/>
    <w:rsid w:val="00065E1A"/>
    <w:rsid w:val="0008649E"/>
    <w:rsid w:val="0008754D"/>
    <w:rsid w:val="00095B47"/>
    <w:rsid w:val="000A24C9"/>
    <w:rsid w:val="000A2992"/>
    <w:rsid w:val="000B22E6"/>
    <w:rsid w:val="000B51D3"/>
    <w:rsid w:val="000B5E90"/>
    <w:rsid w:val="000C6C4B"/>
    <w:rsid w:val="000D5D8D"/>
    <w:rsid w:val="000E3402"/>
    <w:rsid w:val="000E6839"/>
    <w:rsid w:val="000E6ADD"/>
    <w:rsid w:val="00100FAE"/>
    <w:rsid w:val="001142C0"/>
    <w:rsid w:val="00133F37"/>
    <w:rsid w:val="0014497B"/>
    <w:rsid w:val="0016641A"/>
    <w:rsid w:val="001879CF"/>
    <w:rsid w:val="00195864"/>
    <w:rsid w:val="001A0C1E"/>
    <w:rsid w:val="001A154A"/>
    <w:rsid w:val="001B1EE1"/>
    <w:rsid w:val="001C775A"/>
    <w:rsid w:val="001D05C5"/>
    <w:rsid w:val="001F1079"/>
    <w:rsid w:val="002033CC"/>
    <w:rsid w:val="00204363"/>
    <w:rsid w:val="00207405"/>
    <w:rsid w:val="002143AD"/>
    <w:rsid w:val="002307C2"/>
    <w:rsid w:val="00264F94"/>
    <w:rsid w:val="002933FB"/>
    <w:rsid w:val="00293942"/>
    <w:rsid w:val="002A4ED5"/>
    <w:rsid w:val="002B5914"/>
    <w:rsid w:val="002B654D"/>
    <w:rsid w:val="002E225D"/>
    <w:rsid w:val="002F1C8B"/>
    <w:rsid w:val="002F4B04"/>
    <w:rsid w:val="00301370"/>
    <w:rsid w:val="00306E23"/>
    <w:rsid w:val="00307D58"/>
    <w:rsid w:val="003273C0"/>
    <w:rsid w:val="00344DC8"/>
    <w:rsid w:val="003453BE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28E0"/>
    <w:rsid w:val="003D63C3"/>
    <w:rsid w:val="00404C18"/>
    <w:rsid w:val="00416FEC"/>
    <w:rsid w:val="00433335"/>
    <w:rsid w:val="00454289"/>
    <w:rsid w:val="00456EC8"/>
    <w:rsid w:val="004755B6"/>
    <w:rsid w:val="00487F2E"/>
    <w:rsid w:val="0049787C"/>
    <w:rsid w:val="004A1EE6"/>
    <w:rsid w:val="004A3B83"/>
    <w:rsid w:val="004A531C"/>
    <w:rsid w:val="004E5BAF"/>
    <w:rsid w:val="004F7A84"/>
    <w:rsid w:val="00510759"/>
    <w:rsid w:val="00516D7F"/>
    <w:rsid w:val="005249F4"/>
    <w:rsid w:val="0052600F"/>
    <w:rsid w:val="00526FB8"/>
    <w:rsid w:val="00532F45"/>
    <w:rsid w:val="005432E3"/>
    <w:rsid w:val="005448B6"/>
    <w:rsid w:val="0055082B"/>
    <w:rsid w:val="0055217E"/>
    <w:rsid w:val="005606AA"/>
    <w:rsid w:val="005759D9"/>
    <w:rsid w:val="005B4955"/>
    <w:rsid w:val="005B7C11"/>
    <w:rsid w:val="005C1E4C"/>
    <w:rsid w:val="005C4F7F"/>
    <w:rsid w:val="005D6A47"/>
    <w:rsid w:val="005F22F0"/>
    <w:rsid w:val="005F66B2"/>
    <w:rsid w:val="005F7440"/>
    <w:rsid w:val="00612877"/>
    <w:rsid w:val="006147FF"/>
    <w:rsid w:val="0062165F"/>
    <w:rsid w:val="0064210C"/>
    <w:rsid w:val="006424F9"/>
    <w:rsid w:val="0065417C"/>
    <w:rsid w:val="006652BD"/>
    <w:rsid w:val="00676C7C"/>
    <w:rsid w:val="006C5067"/>
    <w:rsid w:val="006D6145"/>
    <w:rsid w:val="006E1BB5"/>
    <w:rsid w:val="006F173E"/>
    <w:rsid w:val="006F6EDB"/>
    <w:rsid w:val="00711955"/>
    <w:rsid w:val="0071604B"/>
    <w:rsid w:val="00726146"/>
    <w:rsid w:val="007365B4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C1B75"/>
    <w:rsid w:val="007C5F37"/>
    <w:rsid w:val="007D09B6"/>
    <w:rsid w:val="007D661F"/>
    <w:rsid w:val="007E2AEF"/>
    <w:rsid w:val="007F111E"/>
    <w:rsid w:val="007F5878"/>
    <w:rsid w:val="008132DE"/>
    <w:rsid w:val="00821C73"/>
    <w:rsid w:val="008341FF"/>
    <w:rsid w:val="008450DC"/>
    <w:rsid w:val="00851409"/>
    <w:rsid w:val="00861BC0"/>
    <w:rsid w:val="00862FF5"/>
    <w:rsid w:val="00895C12"/>
    <w:rsid w:val="008A223C"/>
    <w:rsid w:val="008D4D49"/>
    <w:rsid w:val="008D6D21"/>
    <w:rsid w:val="008E2C4D"/>
    <w:rsid w:val="008E4B54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80A43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21B61"/>
    <w:rsid w:val="00A32A54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10067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54EB"/>
    <w:rsid w:val="00BC72DB"/>
    <w:rsid w:val="00BD0D81"/>
    <w:rsid w:val="00BE52A3"/>
    <w:rsid w:val="00BE566D"/>
    <w:rsid w:val="00BE5F41"/>
    <w:rsid w:val="00BF38AE"/>
    <w:rsid w:val="00BF4802"/>
    <w:rsid w:val="00C01DA1"/>
    <w:rsid w:val="00C22E40"/>
    <w:rsid w:val="00C46295"/>
    <w:rsid w:val="00C62955"/>
    <w:rsid w:val="00C7558E"/>
    <w:rsid w:val="00C7597D"/>
    <w:rsid w:val="00C75A14"/>
    <w:rsid w:val="00CA0EB4"/>
    <w:rsid w:val="00CB24B8"/>
    <w:rsid w:val="00CB4A1E"/>
    <w:rsid w:val="00CD583D"/>
    <w:rsid w:val="00CE39CC"/>
    <w:rsid w:val="00CE5AB4"/>
    <w:rsid w:val="00CF2D37"/>
    <w:rsid w:val="00CF4E34"/>
    <w:rsid w:val="00CF6C97"/>
    <w:rsid w:val="00D13ABE"/>
    <w:rsid w:val="00D26A94"/>
    <w:rsid w:val="00D42506"/>
    <w:rsid w:val="00D50E16"/>
    <w:rsid w:val="00D82CB8"/>
    <w:rsid w:val="00D85AE9"/>
    <w:rsid w:val="00DA1198"/>
    <w:rsid w:val="00DB074A"/>
    <w:rsid w:val="00DC734D"/>
    <w:rsid w:val="00DD74BF"/>
    <w:rsid w:val="00DF42A1"/>
    <w:rsid w:val="00E0176F"/>
    <w:rsid w:val="00E05127"/>
    <w:rsid w:val="00E07169"/>
    <w:rsid w:val="00E15CBA"/>
    <w:rsid w:val="00E3436A"/>
    <w:rsid w:val="00E352DF"/>
    <w:rsid w:val="00E41406"/>
    <w:rsid w:val="00E43873"/>
    <w:rsid w:val="00E626E8"/>
    <w:rsid w:val="00E710E8"/>
    <w:rsid w:val="00E73FDE"/>
    <w:rsid w:val="00E83ECA"/>
    <w:rsid w:val="00E85FAF"/>
    <w:rsid w:val="00EB4960"/>
    <w:rsid w:val="00EC0E47"/>
    <w:rsid w:val="00EC257B"/>
    <w:rsid w:val="00EC4618"/>
    <w:rsid w:val="00EE5414"/>
    <w:rsid w:val="00F1067F"/>
    <w:rsid w:val="00F33FB7"/>
    <w:rsid w:val="00F45B17"/>
    <w:rsid w:val="00F47A73"/>
    <w:rsid w:val="00F51D70"/>
    <w:rsid w:val="00F6757B"/>
    <w:rsid w:val="00F675E4"/>
    <w:rsid w:val="00F703F2"/>
    <w:rsid w:val="00F75463"/>
    <w:rsid w:val="00F927D7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C7F8-DCB0-4D27-BCCF-D71AC3A9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19</Pages>
  <Words>5027</Words>
  <Characters>28659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78</cp:revision>
  <cp:lastPrinted>2012-06-09T07:13:00Z</cp:lastPrinted>
  <dcterms:created xsi:type="dcterms:W3CDTF">2012-03-26T14:13:00Z</dcterms:created>
  <dcterms:modified xsi:type="dcterms:W3CDTF">2012-06-09T07:13:00Z</dcterms:modified>
</cp:coreProperties>
</file>